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9469" w14:textId="07EB58B4" w:rsidR="00AE0466" w:rsidRPr="00ED2CC7" w:rsidRDefault="000F7382" w:rsidP="00556D3C">
      <w:pPr>
        <w:spacing w:after="0" w:line="4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CONTRATTO </w:t>
      </w:r>
      <w:r w:rsidR="00597448">
        <w:rPr>
          <w:rFonts w:ascii="Verdana" w:eastAsia="Verdana" w:hAnsi="Verdana" w:cs="Verdana"/>
          <w:b/>
        </w:rPr>
        <w:t>TRA LA PROVINCIA DI RAVENNA</w:t>
      </w:r>
      <w:r w:rsidR="00365AF8">
        <w:rPr>
          <w:rFonts w:ascii="Verdana" w:eastAsia="Verdana" w:hAnsi="Verdana" w:cs="Verdana"/>
          <w:b/>
        </w:rPr>
        <w:t xml:space="preserve">, </w:t>
      </w:r>
      <w:r w:rsidR="005A728B">
        <w:rPr>
          <w:rFonts w:ascii="Verdana" w:eastAsia="Verdana" w:hAnsi="Verdana" w:cs="Verdana"/>
          <w:b/>
        </w:rPr>
        <w:t>IL CIRCOLO TENNIS “ZAVAGLIA” ED IL LICEO CLASSICO “D. ALIGHIERI” DI RAVENNA PER L’UTILIZZO DI SPAZI ATTREZZATI DA DESTINARE ALLE ATTIVITA’ DI SCIENZE MOTORIE DEL LICEO “ALIGHIERI”</w:t>
      </w:r>
      <w:r w:rsidR="00D87D54">
        <w:rPr>
          <w:rFonts w:ascii="Verdana" w:eastAsia="Verdana" w:hAnsi="Verdana" w:cs="Verdana"/>
          <w:b/>
        </w:rPr>
        <w:t xml:space="preserve"> – A.S. </w:t>
      </w:r>
      <w:r w:rsidR="00D87D54" w:rsidRPr="008D2B47">
        <w:rPr>
          <w:rFonts w:ascii="Verdana" w:eastAsia="Verdana" w:hAnsi="Verdana" w:cs="Verdana"/>
          <w:b/>
        </w:rPr>
        <w:t>202</w:t>
      </w:r>
      <w:r w:rsidR="00834345" w:rsidRPr="008D2B47">
        <w:rPr>
          <w:rFonts w:ascii="Verdana" w:eastAsia="Verdana" w:hAnsi="Verdana" w:cs="Verdana"/>
          <w:b/>
        </w:rPr>
        <w:t>5</w:t>
      </w:r>
      <w:r w:rsidR="00D87D54" w:rsidRPr="008D2B47">
        <w:rPr>
          <w:rFonts w:ascii="Verdana" w:eastAsia="Verdana" w:hAnsi="Verdana" w:cs="Verdana"/>
          <w:b/>
        </w:rPr>
        <w:t>-202</w:t>
      </w:r>
      <w:r w:rsidR="00834345" w:rsidRPr="008D2B47">
        <w:rPr>
          <w:rFonts w:ascii="Verdana" w:eastAsia="Verdana" w:hAnsi="Verdana" w:cs="Verdana"/>
          <w:b/>
        </w:rPr>
        <w:t>6</w:t>
      </w:r>
    </w:p>
    <w:p w14:paraId="6433DB55" w14:textId="77777777" w:rsidR="008D2B47" w:rsidRDefault="008D2B47" w:rsidP="008D2B47">
      <w:pPr>
        <w:spacing w:before="240" w:after="240" w:line="4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</w:t>
      </w:r>
    </w:p>
    <w:p w14:paraId="34722E98" w14:textId="77777777" w:rsidR="008D2B47" w:rsidRDefault="008D2B47" w:rsidP="008D2B47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Circolo Tennis “Zavaglia”, con sede legale in </w:t>
      </w:r>
      <w:r w:rsidRPr="00AE3176">
        <w:rPr>
          <w:rFonts w:ascii="Verdana" w:eastAsia="Verdana" w:hAnsi="Verdana" w:cs="Verdana"/>
        </w:rPr>
        <w:t xml:space="preserve">Via </w:t>
      </w:r>
      <w:r>
        <w:rPr>
          <w:rFonts w:ascii="Verdana" w:eastAsia="Verdana" w:hAnsi="Verdana" w:cs="Verdana"/>
        </w:rPr>
        <w:t>Marani n. 1</w:t>
      </w:r>
      <w:r w:rsidRPr="00AE3176">
        <w:rPr>
          <w:rFonts w:ascii="Verdana" w:eastAsia="Verdana" w:hAnsi="Verdana" w:cs="Verdana"/>
        </w:rPr>
        <w:t xml:space="preserve"> – Ravenna </w:t>
      </w:r>
      <w:r>
        <w:rPr>
          <w:rFonts w:ascii="Verdana" w:eastAsia="Verdana" w:hAnsi="Verdana" w:cs="Verdana"/>
        </w:rPr>
        <w:t>(RA), C.F.: 80004880391, rappresentata da___________________,</w:t>
      </w:r>
      <w:r w:rsidRPr="00304448">
        <w:rPr>
          <w:rFonts w:ascii="Verdana" w:eastAsia="Verdana" w:hAnsi="Verdana" w:cs="Verdana"/>
        </w:rPr>
        <w:t xml:space="preserve"> nat</w:t>
      </w:r>
      <w:r>
        <w:rPr>
          <w:rFonts w:ascii="Verdana" w:eastAsia="Verdana" w:hAnsi="Verdana" w:cs="Verdana"/>
        </w:rPr>
        <w:t>o</w:t>
      </w:r>
      <w:r w:rsidRPr="00304448">
        <w:rPr>
          <w:rFonts w:ascii="Verdana" w:eastAsia="Verdana" w:hAnsi="Verdana" w:cs="Verdana"/>
        </w:rPr>
        <w:t xml:space="preserve"> a </w:t>
      </w:r>
      <w:r>
        <w:rPr>
          <w:rFonts w:ascii="Verdana" w:eastAsia="Verdana" w:hAnsi="Verdana" w:cs="Verdana"/>
        </w:rPr>
        <w:t>____________</w:t>
      </w:r>
      <w:r w:rsidRPr="00304448"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</w:rPr>
        <w:t>______________</w:t>
      </w:r>
      <w:r w:rsidRPr="00304448">
        <w:rPr>
          <w:rFonts w:ascii="Verdana" w:eastAsia="Verdana" w:hAnsi="Verdana" w:cs="Verdana"/>
        </w:rPr>
        <w:t>, Codice fiscale</w:t>
      </w:r>
      <w:r>
        <w:rPr>
          <w:rFonts w:ascii="Verdana" w:eastAsia="Verdana" w:hAnsi="Verdana" w:cs="Verdana"/>
        </w:rPr>
        <w:t>________________</w:t>
      </w:r>
      <w:r w:rsidRPr="00304448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</w:t>
      </w:r>
      <w:r w:rsidRPr="00304448">
        <w:rPr>
          <w:rFonts w:ascii="Verdana" w:eastAsia="Verdana" w:hAnsi="Verdana" w:cs="Verdana"/>
        </w:rPr>
        <w:t>domiciliata agli effetti della presente scrittura privata presso la sede legale sopra indicata, in qualità di legale rappresentante dello stesso</w:t>
      </w:r>
      <w:r>
        <w:rPr>
          <w:rFonts w:ascii="Verdana" w:eastAsia="Verdana" w:hAnsi="Verdana" w:cs="Verdana"/>
        </w:rPr>
        <w:t>;</w:t>
      </w:r>
    </w:p>
    <w:p w14:paraId="1B725F3A" w14:textId="77777777" w:rsidR="008D2B47" w:rsidRDefault="008D2B47" w:rsidP="008D2B47">
      <w:pPr>
        <w:spacing w:after="0" w:line="440" w:lineRule="auto"/>
        <w:jc w:val="both"/>
        <w:rPr>
          <w:rFonts w:ascii="Verdana" w:eastAsia="Verdana" w:hAnsi="Verdana" w:cs="Verdana"/>
        </w:rPr>
      </w:pPr>
    </w:p>
    <w:p w14:paraId="0DBBFE07" w14:textId="77777777" w:rsidR="008D2B47" w:rsidRDefault="008D2B47" w:rsidP="008D2B47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Liceo Classico “Dante Alighieri” con sede in </w:t>
      </w:r>
      <w:r w:rsidRPr="00A86C38">
        <w:rPr>
          <w:rFonts w:ascii="Verdana" w:eastAsia="Verdana" w:hAnsi="Verdana" w:cs="Verdana"/>
        </w:rPr>
        <w:t>Piazza Anita Garibaldi, 2 - 48121 Ravenna (RA)</w:t>
      </w:r>
      <w:r>
        <w:rPr>
          <w:rFonts w:ascii="Verdana" w:eastAsia="Verdana" w:hAnsi="Verdana" w:cs="Verdana"/>
        </w:rPr>
        <w:t xml:space="preserve">, C.F.: </w:t>
      </w:r>
      <w:r w:rsidRPr="009C4734">
        <w:rPr>
          <w:rFonts w:ascii="Verdana" w:eastAsia="Verdana" w:hAnsi="Verdana" w:cs="Verdana"/>
        </w:rPr>
        <w:t>80007360391</w:t>
      </w:r>
      <w:r>
        <w:rPr>
          <w:rFonts w:ascii="Verdana" w:eastAsia="Verdana" w:hAnsi="Verdana" w:cs="Verdana"/>
        </w:rPr>
        <w:t xml:space="preserve"> rappresentato da ___________________C.F.: _________________nata a _____________il ____________;</w:t>
      </w:r>
    </w:p>
    <w:p w14:paraId="1E1C946E" w14:textId="77777777" w:rsidR="00AE0466" w:rsidRDefault="00597448" w:rsidP="00AE3176">
      <w:pPr>
        <w:spacing w:after="0" w:line="4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</w:t>
      </w:r>
    </w:p>
    <w:p w14:paraId="1E1C946F" w14:textId="6D1E9112" w:rsidR="001D518E" w:rsidRDefault="00AD4AE9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PROVINCIA DI RAVENNA, rappresentata dalla </w:t>
      </w:r>
      <w:r w:rsidRPr="00146447">
        <w:rPr>
          <w:rFonts w:ascii="Verdana" w:eastAsia="Verdana" w:hAnsi="Verdana" w:cs="Verdana"/>
        </w:rPr>
        <w:t>Dott.ssa Bassani Silva nata a Ravenna (RA) il 27/07/1961</w:t>
      </w:r>
      <w:r>
        <w:rPr>
          <w:rFonts w:ascii="Verdana" w:eastAsia="Verdana" w:hAnsi="Verdana" w:cs="Verdana"/>
        </w:rPr>
        <w:t xml:space="preserve">, domiciliata per la carica in Ravenna presso la Residenza Provinciale sita in </w:t>
      </w:r>
      <w:r w:rsidRPr="004E2231">
        <w:rPr>
          <w:rFonts w:ascii="Verdana" w:eastAsia="Verdana" w:hAnsi="Verdana" w:cs="Verdana"/>
        </w:rPr>
        <w:t xml:space="preserve">Piazza </w:t>
      </w:r>
      <w:r>
        <w:rPr>
          <w:rFonts w:ascii="Verdana" w:eastAsia="Verdana" w:hAnsi="Verdana" w:cs="Verdana"/>
        </w:rPr>
        <w:t xml:space="preserve">dei Caduti per la Libertà </w:t>
      </w:r>
      <w:r w:rsidRPr="004E2231">
        <w:rPr>
          <w:rFonts w:ascii="Verdana" w:eastAsia="Verdana" w:hAnsi="Verdana" w:cs="Verdana"/>
        </w:rPr>
        <w:t>2</w:t>
      </w:r>
      <w:r w:rsidR="006D77DC">
        <w:rPr>
          <w:rFonts w:ascii="Verdana" w:eastAsia="Verdana" w:hAnsi="Verdana" w:cs="Verdana"/>
        </w:rPr>
        <w:t xml:space="preserve">, </w:t>
      </w:r>
      <w:r w:rsidR="00597448">
        <w:rPr>
          <w:rFonts w:ascii="Verdana" w:eastAsia="Verdana" w:hAnsi="Verdana" w:cs="Verdana"/>
        </w:rPr>
        <w:t xml:space="preserve">la quale interviene nel presente atto non in proprio, ma esclusivamente nel nome, per conto e nell'interesse della Provincia di Ravenna, </w:t>
      </w:r>
      <w:r w:rsidR="00004653">
        <w:rPr>
          <w:rFonts w:ascii="Verdana" w:eastAsia="Verdana" w:hAnsi="Verdana" w:cs="Verdana"/>
        </w:rPr>
        <w:t>nella sua qualità di Dirigente del Settore Programmazione economico finanziaria, risorse umane, reti e sistemi informativi</w:t>
      </w:r>
      <w:r w:rsidR="00597448">
        <w:rPr>
          <w:rFonts w:ascii="Verdana" w:eastAsia="Verdana" w:hAnsi="Verdana" w:cs="Verdana"/>
        </w:rPr>
        <w:t xml:space="preserve">, ai sensi e </w:t>
      </w:r>
      <w:r w:rsidR="00597448" w:rsidRPr="008D2B47">
        <w:rPr>
          <w:rFonts w:ascii="Verdana" w:eastAsia="Verdana" w:hAnsi="Verdana" w:cs="Verdana"/>
        </w:rPr>
        <w:t xml:space="preserve">per gli effetti di cui all’art. 107 del </w:t>
      </w:r>
      <w:proofErr w:type="spellStart"/>
      <w:r w:rsidR="00597448" w:rsidRPr="008D2B47">
        <w:rPr>
          <w:rFonts w:ascii="Verdana" w:eastAsia="Verdana" w:hAnsi="Verdana" w:cs="Verdana"/>
        </w:rPr>
        <w:t>D.Lgs</w:t>
      </w:r>
      <w:proofErr w:type="spellEnd"/>
      <w:r w:rsidR="00597448" w:rsidRPr="008D2B47">
        <w:rPr>
          <w:rFonts w:ascii="Verdana" w:eastAsia="Verdana" w:hAnsi="Verdana" w:cs="Verdana"/>
        </w:rPr>
        <w:t xml:space="preserve"> n. 267/2000, in attuazione </w:t>
      </w:r>
      <w:r w:rsidR="00AE3176" w:rsidRPr="008D2B47">
        <w:rPr>
          <w:rFonts w:ascii="Verdana" w:eastAsia="Verdana" w:hAnsi="Verdana" w:cs="Verdana"/>
        </w:rPr>
        <w:t>all’Atto del Presidente</w:t>
      </w:r>
      <w:r w:rsidR="00597448" w:rsidRPr="008D2B47">
        <w:rPr>
          <w:rFonts w:ascii="Verdana" w:eastAsia="Verdana" w:hAnsi="Verdana" w:cs="Verdana"/>
        </w:rPr>
        <w:t xml:space="preserve"> </w:t>
      </w:r>
      <w:r w:rsidR="00505286" w:rsidRPr="008D2B47">
        <w:rPr>
          <w:rFonts w:ascii="Verdana" w:eastAsia="Verdana" w:hAnsi="Verdana" w:cs="Verdana"/>
        </w:rPr>
        <w:t xml:space="preserve">n. </w:t>
      </w:r>
      <w:r w:rsidR="002508EA" w:rsidRPr="008D2B47">
        <w:rPr>
          <w:rFonts w:ascii="Verdana" w:eastAsia="Verdana" w:hAnsi="Verdana" w:cs="Verdana"/>
        </w:rPr>
        <w:t>2</w:t>
      </w:r>
      <w:r w:rsidR="00505286" w:rsidRPr="008D2B47">
        <w:rPr>
          <w:rFonts w:ascii="Verdana" w:eastAsia="Verdana" w:hAnsi="Verdana" w:cs="Verdana"/>
        </w:rPr>
        <w:t xml:space="preserve"> del </w:t>
      </w:r>
      <w:r w:rsidR="002508EA" w:rsidRPr="008D2B47">
        <w:rPr>
          <w:rFonts w:ascii="Verdana" w:eastAsia="Verdana" w:hAnsi="Verdana" w:cs="Verdana"/>
        </w:rPr>
        <w:t>09/01/2024</w:t>
      </w:r>
      <w:r w:rsidR="00597448" w:rsidRPr="008D2B47">
        <w:rPr>
          <w:rFonts w:ascii="Verdana" w:eastAsia="Verdana" w:hAnsi="Verdana" w:cs="Verdana"/>
        </w:rPr>
        <w:t>;</w:t>
      </w:r>
      <w:r w:rsidR="001D518E">
        <w:rPr>
          <w:rFonts w:ascii="Verdana" w:eastAsia="Verdana" w:hAnsi="Verdana" w:cs="Verdana"/>
        </w:rPr>
        <w:tab/>
      </w:r>
    </w:p>
    <w:p w14:paraId="1E1C9470" w14:textId="77777777" w:rsidR="00AE0466" w:rsidRDefault="00597448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Premesso</w:t>
      </w:r>
      <w:r w:rsidR="004E2231">
        <w:rPr>
          <w:rFonts w:ascii="Verdana" w:eastAsia="Verdana" w:hAnsi="Verdana" w:cs="Verdana"/>
        </w:rPr>
        <w:t xml:space="preserve"> che</w:t>
      </w:r>
      <w:r>
        <w:rPr>
          <w:rFonts w:ascii="Verdana" w:eastAsia="Verdana" w:hAnsi="Verdana" w:cs="Verdana"/>
        </w:rPr>
        <w:t>:</w:t>
      </w:r>
    </w:p>
    <w:p w14:paraId="1E1C9471" w14:textId="31F87BD9" w:rsidR="004E2231" w:rsidRDefault="004E2231" w:rsidP="00A15540">
      <w:pPr>
        <w:pStyle w:val="Paragrafoelenco"/>
        <w:numPr>
          <w:ilvl w:val="0"/>
          <w:numId w:val="4"/>
        </w:numPr>
        <w:spacing w:after="0" w:line="440" w:lineRule="auto"/>
        <w:ind w:left="284" w:hanging="284"/>
        <w:jc w:val="both"/>
        <w:rPr>
          <w:rFonts w:ascii="Verdana" w:eastAsia="Verdana" w:hAnsi="Verdana" w:cs="Verdana"/>
        </w:rPr>
      </w:pPr>
      <w:r w:rsidRPr="006D77DC">
        <w:rPr>
          <w:rFonts w:ascii="Verdana" w:eastAsia="Verdana" w:hAnsi="Verdana" w:cs="Verdana"/>
        </w:rPr>
        <w:t xml:space="preserve">alla Provincia di Ravenna, ai sensi dell'art. 8 della legge n. 23/1996, compete la realizzazione, la fornitura e la manutenzione ordinaria e straordinaria degli edifici da destinare a sede di istituti e scuole di istruzione secondaria superiore nonché delle </w:t>
      </w:r>
      <w:r w:rsidRPr="006D77DC">
        <w:rPr>
          <w:rFonts w:ascii="Verdana" w:eastAsia="Verdana" w:hAnsi="Verdana" w:cs="Verdana"/>
        </w:rPr>
        <w:lastRenderedPageBreak/>
        <w:t>palestre di pertinenza degli stessi</w:t>
      </w:r>
      <w:r w:rsidR="00A15540">
        <w:rPr>
          <w:rFonts w:ascii="Verdana" w:eastAsia="Verdana" w:hAnsi="Verdana" w:cs="Verdana"/>
        </w:rPr>
        <w:t xml:space="preserve">, </w:t>
      </w:r>
      <w:r w:rsidR="00A15540" w:rsidRPr="00A15540">
        <w:rPr>
          <w:rFonts w:ascii="Verdana" w:eastAsia="Verdana" w:hAnsi="Verdana" w:cs="Verdana"/>
        </w:rPr>
        <w:t>nonché alla gestione degli</w:t>
      </w:r>
      <w:r w:rsidR="00A15540">
        <w:rPr>
          <w:rFonts w:ascii="Verdana" w:eastAsia="Verdana" w:hAnsi="Verdana" w:cs="Verdana"/>
        </w:rPr>
        <w:t xml:space="preserve"> </w:t>
      </w:r>
      <w:r w:rsidR="00A15540" w:rsidRPr="00A15540">
        <w:rPr>
          <w:rFonts w:ascii="Verdana" w:eastAsia="Verdana" w:hAnsi="Verdana" w:cs="Verdana"/>
        </w:rPr>
        <w:t>stessi con le relative spese varie</w:t>
      </w:r>
      <w:r w:rsidRPr="00A15540">
        <w:rPr>
          <w:rFonts w:ascii="Verdana" w:eastAsia="Verdana" w:hAnsi="Verdana" w:cs="Verdana"/>
        </w:rPr>
        <w:t>;</w:t>
      </w:r>
    </w:p>
    <w:p w14:paraId="7EFDD2D1" w14:textId="77777777" w:rsidR="00FD6DEF" w:rsidRPr="00AA28C8" w:rsidRDefault="00FD6DEF" w:rsidP="00AA28C8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AA28C8">
        <w:rPr>
          <w:rFonts w:ascii="Verdana" w:eastAsia="Verdana" w:hAnsi="Verdana" w:cs="Verdana"/>
        </w:rPr>
        <w:t>A partire dal mese di gennaio 2024 la Provincia di Ravenna ha dato avvio a due diversi interventi presso la sede di Piazza Garibaldi del Liceo Statale “Dante Alighieri” e la sede dell’Istituto Professionale Statale “Olivetti Callegari” di Ravenna;</w:t>
      </w:r>
    </w:p>
    <w:p w14:paraId="5169C44C" w14:textId="6A8DA7D1" w:rsidR="0030237E" w:rsidRDefault="00FD6DEF" w:rsidP="00CE44F4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CE44F4">
        <w:rPr>
          <w:rFonts w:ascii="Verdana" w:eastAsia="Verdana" w:hAnsi="Verdana" w:cs="Verdana"/>
        </w:rPr>
        <w:t>I suddetti interventi, finanziati principalmente con fondi PNRR, hanno comportato la demolizione degli edifici ove sono ora collocate le palestre delle due sedi scolastiche e prevedono la successiva realizzazione delle nuove palestre entro la fine dell’anno solare 2025</w:t>
      </w:r>
      <w:r w:rsidR="0030237E" w:rsidRPr="00CE44F4">
        <w:rPr>
          <w:rFonts w:ascii="Verdana" w:eastAsia="Verdana" w:hAnsi="Verdana" w:cs="Verdana"/>
        </w:rPr>
        <w:t>;</w:t>
      </w:r>
    </w:p>
    <w:p w14:paraId="71C9A8D0" w14:textId="47E62746" w:rsidR="000451FE" w:rsidRPr="000C1E15" w:rsidRDefault="000451FE" w:rsidP="000C1E15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0451FE">
        <w:rPr>
          <w:rFonts w:ascii="Verdana" w:eastAsia="Verdana" w:hAnsi="Verdana" w:cs="Verdana"/>
        </w:rPr>
        <w:t>Al fine di poter limitare i disagi per gli studenti delle due sedi scolastiche, a partire dal mese di gennaio 2024 fino al termine dell’anno scolastico 2023-2024 sono stati individuate due diverse strutture nelle vicinanze delle due sedi scolastiche interessate, anche attraverso un avviso pubblico da parte della Provincia di Ravenna;</w:t>
      </w:r>
    </w:p>
    <w:p w14:paraId="605E18CA" w14:textId="77777777" w:rsidR="000451FE" w:rsidRPr="000451FE" w:rsidRDefault="000451FE" w:rsidP="000451FE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0451FE">
        <w:rPr>
          <w:rFonts w:ascii="Verdana" w:eastAsia="Verdana" w:hAnsi="Verdana" w:cs="Verdana"/>
        </w:rPr>
        <w:t>Gli studenti della sede del Liceo Statale “Dante Alighieri” sono stati allocati presso il Circolo Tennis “Zavaglia”, per le ore rimaste scoperte dopo aver occupato le ore disponibili al PalaCosta e all’Istituto “Ginanni”, mentre gli studenti dell’Istituto Professionale Statale “Olivetti Callegari” sono stati allocati esclusivamente presso il Circolo Tennis “Darsena”;</w:t>
      </w:r>
    </w:p>
    <w:p w14:paraId="33C1C25C" w14:textId="7DB97728" w:rsidR="00454D4A" w:rsidRDefault="00EE6D55" w:rsidP="005B7F08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5B7F08">
        <w:rPr>
          <w:rFonts w:ascii="Verdana" w:eastAsia="Verdana" w:hAnsi="Verdana" w:cs="Verdana"/>
        </w:rPr>
        <w:t>si è stipulato il contratto REP.527</w:t>
      </w:r>
      <w:r w:rsidR="00326ADE">
        <w:rPr>
          <w:rFonts w:ascii="Verdana" w:eastAsia="Verdana" w:hAnsi="Verdana" w:cs="Verdana"/>
        </w:rPr>
        <w:t>2</w:t>
      </w:r>
      <w:r w:rsidRPr="005B7F08">
        <w:rPr>
          <w:rFonts w:ascii="Verdana" w:eastAsia="Verdana" w:hAnsi="Verdana" w:cs="Verdana"/>
        </w:rPr>
        <w:t xml:space="preserve">/2024 </w:t>
      </w:r>
      <w:r w:rsidR="000B475E" w:rsidRPr="005B7F08">
        <w:rPr>
          <w:rFonts w:ascii="Verdana" w:eastAsia="Verdana" w:hAnsi="Verdana" w:cs="Verdana"/>
        </w:rPr>
        <w:t>tra</w:t>
      </w:r>
      <w:r w:rsidR="00A81FF2" w:rsidRPr="005B7F08">
        <w:rPr>
          <w:rFonts w:ascii="Verdana" w:eastAsia="Verdana" w:hAnsi="Verdana" w:cs="Verdana"/>
        </w:rPr>
        <w:t xml:space="preserve"> </w:t>
      </w:r>
      <w:r w:rsidR="007A2EFA" w:rsidRPr="000451FE">
        <w:rPr>
          <w:rFonts w:ascii="Verdana" w:eastAsia="Verdana" w:hAnsi="Verdana" w:cs="Verdana"/>
        </w:rPr>
        <w:t>Liceo Statale “Dante Alighieri”</w:t>
      </w:r>
      <w:r w:rsidR="001863EF">
        <w:rPr>
          <w:rFonts w:ascii="Verdana" w:eastAsia="Verdana" w:hAnsi="Verdana" w:cs="Verdana"/>
        </w:rPr>
        <w:t>,</w:t>
      </w:r>
      <w:r w:rsidR="007A2EFA" w:rsidRPr="000451FE">
        <w:rPr>
          <w:rFonts w:ascii="Verdana" w:eastAsia="Verdana" w:hAnsi="Verdana" w:cs="Verdana"/>
        </w:rPr>
        <w:t xml:space="preserve"> il Circolo Tennis “Zavaglia”</w:t>
      </w:r>
      <w:r w:rsidR="001863EF">
        <w:rPr>
          <w:rFonts w:ascii="Verdana" w:eastAsia="Verdana" w:hAnsi="Verdana" w:cs="Verdana"/>
        </w:rPr>
        <w:t xml:space="preserve"> </w:t>
      </w:r>
      <w:r w:rsidR="000B475E" w:rsidRPr="005B7F08">
        <w:rPr>
          <w:rFonts w:ascii="Verdana" w:eastAsia="Verdana" w:hAnsi="Verdana" w:cs="Verdana"/>
        </w:rPr>
        <w:t>e la Provincia di Ravenna, scaduto il 06/06/2024;</w:t>
      </w:r>
    </w:p>
    <w:p w14:paraId="01DCAF02" w14:textId="57AF73EB" w:rsidR="00850EC3" w:rsidRDefault="00850EC3" w:rsidP="00AA28C8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D12EF3">
        <w:rPr>
          <w:rFonts w:ascii="Verdana" w:eastAsia="Verdana" w:hAnsi="Verdana" w:cs="Verdana"/>
        </w:rPr>
        <w:t>con Atto del Presidente n.</w:t>
      </w:r>
      <w:r w:rsidR="00BF1FCD" w:rsidRPr="00D12EF3">
        <w:rPr>
          <w:rFonts w:ascii="Verdana" w:eastAsia="Verdana" w:hAnsi="Verdana" w:cs="Verdana"/>
        </w:rPr>
        <w:t>92</w:t>
      </w:r>
      <w:r w:rsidRPr="00D12EF3">
        <w:rPr>
          <w:rFonts w:ascii="Verdana" w:eastAsia="Verdana" w:hAnsi="Verdana" w:cs="Verdana"/>
        </w:rPr>
        <w:t xml:space="preserve"> del </w:t>
      </w:r>
      <w:r w:rsidR="00BF1FCD" w:rsidRPr="00D12EF3">
        <w:rPr>
          <w:rFonts w:ascii="Verdana" w:eastAsia="Verdana" w:hAnsi="Verdana" w:cs="Verdana"/>
        </w:rPr>
        <w:t>28/08/2024</w:t>
      </w:r>
      <w:r w:rsidRPr="00D12EF3">
        <w:rPr>
          <w:rFonts w:ascii="Verdana" w:eastAsia="Verdana" w:hAnsi="Verdana" w:cs="Verdana"/>
        </w:rPr>
        <w:t xml:space="preserve"> è stat</w:t>
      </w:r>
      <w:r w:rsidR="00C94AD0" w:rsidRPr="00D12EF3">
        <w:rPr>
          <w:rFonts w:ascii="Verdana" w:eastAsia="Verdana" w:hAnsi="Verdana" w:cs="Verdana"/>
        </w:rPr>
        <w:t>o disposto di</w:t>
      </w:r>
      <w:r w:rsidR="00767FDC" w:rsidRPr="00D12EF3">
        <w:t xml:space="preserve"> </w:t>
      </w:r>
      <w:r w:rsidR="00767FDC" w:rsidRPr="00D12EF3">
        <w:rPr>
          <w:rFonts w:ascii="Verdana" w:eastAsia="Verdana" w:hAnsi="Verdana" w:cs="Verdana"/>
        </w:rPr>
        <w:t xml:space="preserve">procedere alla verifica della disponibilità </w:t>
      </w:r>
      <w:r w:rsidR="00BF1FCD" w:rsidRPr="00D12EF3">
        <w:rPr>
          <w:rFonts w:ascii="Verdana" w:eastAsia="Verdana" w:hAnsi="Verdana" w:cs="Verdana"/>
        </w:rPr>
        <w:t>di</w:t>
      </w:r>
      <w:r w:rsidR="00767FDC" w:rsidRPr="00D12EF3">
        <w:rPr>
          <w:rFonts w:ascii="Verdana" w:eastAsia="Verdana" w:hAnsi="Verdana" w:cs="Verdana"/>
        </w:rPr>
        <w:t xml:space="preserve"> spazi idonei allo svolgimento delle attività di scienze motorie dei due istituti scolastici, il Liceo classico Statale “Dante Alighieri” di Ravenna e l’Istituto Professionale Statale “Olivetti Callegari” per l’anno scolastico 2024/2025 con possibilità di proroga dei contratti per il successivo anno scolastico 2025-2026</w:t>
      </w:r>
      <w:r w:rsidR="00893221">
        <w:rPr>
          <w:rFonts w:ascii="Verdana" w:eastAsia="Verdana" w:hAnsi="Verdana" w:cs="Verdana"/>
        </w:rPr>
        <w:t>;</w:t>
      </w:r>
    </w:p>
    <w:p w14:paraId="6B055C45" w14:textId="77777777" w:rsidR="002E1105" w:rsidRPr="005B7F08" w:rsidRDefault="002E1105" w:rsidP="002E1105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893221">
        <w:rPr>
          <w:rFonts w:ascii="Verdana" w:eastAsia="Verdana" w:hAnsi="Verdana" w:cs="Verdana"/>
        </w:rPr>
        <w:lastRenderedPageBreak/>
        <w:t xml:space="preserve">Su richiesta degli Istituti scolastici e del Dirigente del Settore Edilizia scolastica e patrimonio, registrata al </w:t>
      </w:r>
      <w:r w:rsidRPr="002D798A">
        <w:rPr>
          <w:rFonts w:ascii="Verdana" w:eastAsia="Verdana" w:hAnsi="Verdana" w:cs="Verdana"/>
        </w:rPr>
        <w:t>PG 13847 del 09/05/2024</w:t>
      </w:r>
      <w:r>
        <w:rPr>
          <w:rFonts w:ascii="Verdana" w:eastAsia="Verdana" w:hAnsi="Verdana" w:cs="Verdana"/>
        </w:rPr>
        <w:t>, si è provveduto a stipulare il contratto REP.5297/2024 con scadenza il 06/06/2025, prorogabile per l’anno scolastico 2025/2026;</w:t>
      </w:r>
    </w:p>
    <w:p w14:paraId="7CA89913" w14:textId="48311FDD" w:rsidR="002E1105" w:rsidRPr="00573AA5" w:rsidRDefault="002E1105" w:rsidP="00573AA5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D12EF3">
        <w:rPr>
          <w:rFonts w:ascii="Verdana" w:eastAsia="Verdana" w:hAnsi="Verdana" w:cs="Verdana"/>
        </w:rPr>
        <w:t>al fine di ultimare i lavori per la realizzazione delle nuove palestre scolastiche si rende necessario stipulare un nuovo contratto per l’anno scolastico 202</w:t>
      </w:r>
      <w:r>
        <w:rPr>
          <w:rFonts w:ascii="Verdana" w:eastAsia="Verdana" w:hAnsi="Verdana" w:cs="Verdana"/>
        </w:rPr>
        <w:t>5</w:t>
      </w:r>
      <w:r w:rsidRPr="00D12EF3">
        <w:rPr>
          <w:rFonts w:ascii="Verdana" w:eastAsia="Verdana" w:hAnsi="Verdana" w:cs="Verdana"/>
        </w:rPr>
        <w:t>/202</w:t>
      </w:r>
      <w:r>
        <w:rPr>
          <w:rFonts w:ascii="Verdana" w:eastAsia="Verdana" w:hAnsi="Verdana" w:cs="Verdana"/>
        </w:rPr>
        <w:t>6</w:t>
      </w:r>
      <w:r w:rsidR="00573AA5">
        <w:rPr>
          <w:rFonts w:ascii="Verdana" w:eastAsia="Verdana" w:hAnsi="Verdana" w:cs="Verdana"/>
        </w:rPr>
        <w:t xml:space="preserve">, come da richiesta </w:t>
      </w:r>
      <w:r w:rsidR="00D40BA1">
        <w:rPr>
          <w:rFonts w:ascii="Verdana" w:eastAsia="Verdana" w:hAnsi="Verdana" w:cs="Verdana"/>
        </w:rPr>
        <w:t>del</w:t>
      </w:r>
      <w:r w:rsidRPr="00D12EF3">
        <w:rPr>
          <w:rFonts w:ascii="Verdana" w:eastAsia="Verdana" w:hAnsi="Verdana" w:cs="Verdana"/>
        </w:rPr>
        <w:t xml:space="preserve"> </w:t>
      </w:r>
      <w:r w:rsidR="00D40BA1" w:rsidRPr="00893221">
        <w:rPr>
          <w:rFonts w:ascii="Verdana" w:eastAsia="Verdana" w:hAnsi="Verdana" w:cs="Verdana"/>
        </w:rPr>
        <w:t xml:space="preserve">Dirigente del Settore Edilizia scolastica e patrimonio, registrata al </w:t>
      </w:r>
      <w:r w:rsidR="00D40BA1" w:rsidRPr="00281A1B">
        <w:rPr>
          <w:rFonts w:ascii="Verdana" w:eastAsia="Verdana" w:hAnsi="Verdana" w:cs="Verdana"/>
        </w:rPr>
        <w:t xml:space="preserve">PG </w:t>
      </w:r>
      <w:r w:rsidR="001A45F0">
        <w:rPr>
          <w:rFonts w:ascii="Verdana" w:eastAsia="Verdana" w:hAnsi="Verdana" w:cs="Verdana"/>
        </w:rPr>
        <w:t>20042</w:t>
      </w:r>
      <w:r w:rsidR="00D40BA1" w:rsidRPr="00281A1B">
        <w:rPr>
          <w:rFonts w:ascii="Verdana" w:eastAsia="Verdana" w:hAnsi="Verdana" w:cs="Verdana"/>
        </w:rPr>
        <w:t xml:space="preserve"> del</w:t>
      </w:r>
      <w:r w:rsidR="001A45F0">
        <w:rPr>
          <w:rFonts w:ascii="Verdana" w:eastAsia="Verdana" w:hAnsi="Verdana" w:cs="Verdana"/>
        </w:rPr>
        <w:t xml:space="preserve"> 04/07/2025</w:t>
      </w:r>
      <w:r w:rsidR="00D40BA1" w:rsidRPr="00281A1B">
        <w:rPr>
          <w:rFonts w:ascii="Verdana" w:eastAsia="Verdana" w:hAnsi="Verdana" w:cs="Verdana"/>
        </w:rPr>
        <w:t>,</w:t>
      </w:r>
      <w:r w:rsidR="00D40BA1" w:rsidRPr="00893221">
        <w:rPr>
          <w:rFonts w:ascii="Verdana" w:eastAsia="Verdana" w:hAnsi="Verdana" w:cs="Verdana"/>
        </w:rPr>
        <w:t xml:space="preserve"> si rende necessario quindi predisporre un nuovo contratto per l’utilizzo degli spazi </w:t>
      </w:r>
      <w:r w:rsidR="00D40BA1">
        <w:rPr>
          <w:rFonts w:ascii="Verdana" w:eastAsia="Verdana" w:hAnsi="Verdana" w:cs="Verdana"/>
        </w:rPr>
        <w:t xml:space="preserve">del </w:t>
      </w:r>
      <w:r w:rsidR="00D40BA1" w:rsidRPr="000451FE">
        <w:rPr>
          <w:rFonts w:ascii="Verdana" w:eastAsia="Verdana" w:hAnsi="Verdana" w:cs="Verdana"/>
        </w:rPr>
        <w:t>Circolo Tennis “Zavaglia”</w:t>
      </w:r>
      <w:r w:rsidR="00D40BA1">
        <w:rPr>
          <w:rFonts w:ascii="Verdana" w:eastAsia="Verdana" w:hAnsi="Verdana" w:cs="Verdana"/>
        </w:rPr>
        <w:t xml:space="preserve"> per il </w:t>
      </w:r>
      <w:r w:rsidR="00D40BA1" w:rsidRPr="000451FE">
        <w:rPr>
          <w:rFonts w:ascii="Verdana" w:eastAsia="Verdana" w:hAnsi="Verdana" w:cs="Verdana"/>
        </w:rPr>
        <w:t xml:space="preserve">Liceo Statale “Dante Alighieri” </w:t>
      </w:r>
      <w:r w:rsidR="00D40BA1" w:rsidRPr="00893221">
        <w:rPr>
          <w:rFonts w:ascii="Verdana" w:eastAsia="Verdana" w:hAnsi="Verdana" w:cs="Verdana"/>
        </w:rPr>
        <w:t>anche per l’anno scolastico 202</w:t>
      </w:r>
      <w:r w:rsidR="00720883">
        <w:rPr>
          <w:rFonts w:ascii="Verdana" w:eastAsia="Verdana" w:hAnsi="Verdana" w:cs="Verdana"/>
        </w:rPr>
        <w:t>5</w:t>
      </w:r>
      <w:r w:rsidR="00D40BA1" w:rsidRPr="00893221">
        <w:rPr>
          <w:rFonts w:ascii="Verdana" w:eastAsia="Verdana" w:hAnsi="Verdana" w:cs="Verdana"/>
        </w:rPr>
        <w:t>/202</w:t>
      </w:r>
      <w:r w:rsidR="00720883">
        <w:rPr>
          <w:rFonts w:ascii="Verdana" w:eastAsia="Verdana" w:hAnsi="Verdana" w:cs="Verdana"/>
        </w:rPr>
        <w:t>6;</w:t>
      </w:r>
    </w:p>
    <w:p w14:paraId="4BB6816B" w14:textId="1C3FB568" w:rsidR="00893221" w:rsidRPr="0071296D" w:rsidRDefault="00893221" w:rsidP="00C6732B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893221">
        <w:rPr>
          <w:rFonts w:ascii="Verdana" w:eastAsia="Verdana" w:hAnsi="Verdana" w:cs="Verdana"/>
        </w:rPr>
        <w:t>gli orari di effettivo utilizzo delle strutture potranno essere definiti solo dopo la definizione degli orari delle lezioni da parte degli istituti scolastici e la disponibilità delle strutture comunali, attualmente utilizzate, per il prossimo anno scolastico;</w:t>
      </w:r>
    </w:p>
    <w:p w14:paraId="1E1C9476" w14:textId="35E048EE" w:rsidR="00FA429F" w:rsidRPr="00B876DD" w:rsidRDefault="008F48FF" w:rsidP="00AA28C8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B876DD">
        <w:rPr>
          <w:rFonts w:ascii="Verdana" w:eastAsia="Verdana" w:hAnsi="Verdana" w:cs="Verdana"/>
        </w:rPr>
        <w:t xml:space="preserve">con determina del Dirigente del Settore Risorse Finanziarie Umane e Reti </w:t>
      </w:r>
      <w:r w:rsidR="00965866" w:rsidRPr="00B876DD">
        <w:rPr>
          <w:rFonts w:ascii="Verdana" w:eastAsia="Verdana" w:hAnsi="Verdana" w:cs="Verdana"/>
        </w:rPr>
        <w:t xml:space="preserve">n. </w:t>
      </w:r>
      <w:r w:rsidR="00B876DD">
        <w:rPr>
          <w:rFonts w:ascii="Verdana" w:eastAsia="Verdana" w:hAnsi="Verdana" w:cs="Verdana"/>
        </w:rPr>
        <w:t>______</w:t>
      </w:r>
      <w:r w:rsidR="00D73730" w:rsidRPr="00B876DD">
        <w:rPr>
          <w:rFonts w:ascii="Verdana" w:eastAsia="Verdana" w:hAnsi="Verdana" w:cs="Verdana"/>
        </w:rPr>
        <w:t xml:space="preserve">del </w:t>
      </w:r>
      <w:r w:rsidR="00B876DD">
        <w:rPr>
          <w:rFonts w:ascii="Verdana" w:eastAsia="Verdana" w:hAnsi="Verdana" w:cs="Verdana"/>
        </w:rPr>
        <w:t>___________</w:t>
      </w:r>
      <w:r w:rsidRPr="00B876DD">
        <w:rPr>
          <w:rFonts w:ascii="Verdana" w:eastAsia="Verdana" w:hAnsi="Verdana" w:cs="Verdana"/>
        </w:rPr>
        <w:t xml:space="preserve">è stato approvato lo schema </w:t>
      </w:r>
      <w:r w:rsidR="00F54D30" w:rsidRPr="00B876DD">
        <w:rPr>
          <w:rFonts w:ascii="Verdana" w:eastAsia="Verdana" w:hAnsi="Verdana" w:cs="Verdana"/>
        </w:rPr>
        <w:t>del presente contratto</w:t>
      </w:r>
      <w:r w:rsidRPr="00B876DD">
        <w:rPr>
          <w:rFonts w:ascii="Verdana" w:eastAsia="Verdana" w:hAnsi="Verdana" w:cs="Verdana"/>
        </w:rPr>
        <w:t>;</w:t>
      </w:r>
    </w:p>
    <w:p w14:paraId="6CA4EBEF" w14:textId="77777777" w:rsidR="0071296D" w:rsidRDefault="0071296D" w:rsidP="006D77DC">
      <w:pPr>
        <w:spacing w:after="0" w:line="440" w:lineRule="auto"/>
        <w:jc w:val="both"/>
        <w:rPr>
          <w:rFonts w:ascii="Verdana" w:eastAsia="Verdana" w:hAnsi="Verdana" w:cs="Verdana"/>
        </w:rPr>
      </w:pPr>
    </w:p>
    <w:p w14:paraId="1E1C9477" w14:textId="531F2395" w:rsidR="00AE0466" w:rsidRPr="006D77DC" w:rsidRDefault="00597448" w:rsidP="006D77DC">
      <w:pPr>
        <w:spacing w:after="0" w:line="440" w:lineRule="auto"/>
        <w:jc w:val="both"/>
        <w:rPr>
          <w:rFonts w:ascii="Verdana" w:eastAsia="Verdana" w:hAnsi="Verdana" w:cs="Verdana"/>
        </w:rPr>
      </w:pPr>
      <w:r w:rsidRPr="006D77DC">
        <w:rPr>
          <w:rFonts w:ascii="Verdana" w:eastAsia="Verdana" w:hAnsi="Verdana" w:cs="Verdana"/>
        </w:rPr>
        <w:t>Tutto ciò premesso:</w:t>
      </w:r>
    </w:p>
    <w:p w14:paraId="1E1C9478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SI CONVIENE E SI STIPULA QUANTO SEGUE:</w:t>
      </w:r>
    </w:p>
    <w:p w14:paraId="1E1C9479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1 - Premesse</w:t>
      </w:r>
    </w:p>
    <w:p w14:paraId="1E1C947A" w14:textId="77777777" w:rsidR="00AE0466" w:rsidRDefault="00597448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 premesse formano parte integrante e sostanziale del presente accordo individuandone presupposti e finalità.</w:t>
      </w:r>
    </w:p>
    <w:p w14:paraId="1E1C947C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2 - Oggetto</w:t>
      </w:r>
    </w:p>
    <w:p w14:paraId="1B667671" w14:textId="5C007B88" w:rsidR="00AA5BE2" w:rsidRDefault="00AA5BE2" w:rsidP="00AA5BE2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Circolo Tennis “Zavaglia” </w:t>
      </w:r>
      <w:r w:rsidRPr="0079387C">
        <w:rPr>
          <w:rFonts w:ascii="Verdana" w:eastAsia="Verdana" w:hAnsi="Verdana" w:cs="Verdana"/>
        </w:rPr>
        <w:t>conce</w:t>
      </w:r>
      <w:r>
        <w:rPr>
          <w:rFonts w:ascii="Verdana" w:eastAsia="Verdana" w:hAnsi="Verdana" w:cs="Verdana"/>
        </w:rPr>
        <w:t>de alla Provincia di Ravenna l’uso dei locali</w:t>
      </w:r>
      <w:r w:rsidRPr="0079387C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meglio individuati nella Planimetria allegata  (Allegato 1) </w:t>
      </w:r>
      <w:r w:rsidRPr="0079387C">
        <w:rPr>
          <w:rFonts w:ascii="Verdana" w:eastAsia="Verdana" w:hAnsi="Verdana" w:cs="Verdana"/>
        </w:rPr>
        <w:t>denominat</w:t>
      </w:r>
      <w:r w:rsidR="001172E9"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</w:rPr>
        <w:t xml:space="preserve"> “campo n. </w:t>
      </w:r>
      <w:r w:rsidR="001172E9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>”</w:t>
      </w:r>
      <w:r w:rsidR="001172E9">
        <w:rPr>
          <w:rFonts w:ascii="Verdana" w:eastAsia="Verdana" w:hAnsi="Verdana" w:cs="Verdana"/>
        </w:rPr>
        <w:t xml:space="preserve"> e “campo n. 6” </w:t>
      </w:r>
      <w:r>
        <w:rPr>
          <w:rFonts w:ascii="Verdana" w:eastAsia="Verdana" w:hAnsi="Verdana" w:cs="Verdana"/>
        </w:rPr>
        <w:t xml:space="preserve"> con annessi spogliatoi maschile e femminile dotati di relativi servizi igienici, nonché</w:t>
      </w:r>
      <w:r w:rsidRPr="0079387C">
        <w:rPr>
          <w:rFonts w:ascii="Verdana" w:eastAsia="Verdana" w:hAnsi="Verdana" w:cs="Verdana"/>
        </w:rPr>
        <w:t xml:space="preserve"> delle attrezzature fisse</w:t>
      </w:r>
      <w:r>
        <w:rPr>
          <w:rFonts w:ascii="Verdana" w:eastAsia="Verdana" w:hAnsi="Verdana" w:cs="Verdana"/>
        </w:rPr>
        <w:t xml:space="preserve"> e mobili</w:t>
      </w:r>
      <w:r w:rsidRPr="0079387C">
        <w:rPr>
          <w:rFonts w:ascii="Verdana" w:eastAsia="Verdana" w:hAnsi="Verdana" w:cs="Verdana"/>
        </w:rPr>
        <w:t xml:space="preserve"> ivi allocate, nei giorni e negli orari di cui al calendario allegato</w:t>
      </w:r>
      <w:r>
        <w:rPr>
          <w:rFonts w:ascii="Verdana" w:eastAsia="Verdana" w:hAnsi="Verdana" w:cs="Verdana"/>
        </w:rPr>
        <w:t xml:space="preserve"> (Allegato 2)</w:t>
      </w:r>
      <w:r w:rsidRPr="0079387C">
        <w:rPr>
          <w:rFonts w:ascii="Verdana" w:eastAsia="Verdana" w:hAnsi="Verdana" w:cs="Verdana"/>
        </w:rPr>
        <w:t xml:space="preserve">, che costituisce parte integrante e sostanziale della presente intesa, per lo svolgimento </w:t>
      </w:r>
      <w:r>
        <w:rPr>
          <w:rFonts w:ascii="Verdana" w:eastAsia="Verdana" w:hAnsi="Verdana" w:cs="Verdana"/>
        </w:rPr>
        <w:t xml:space="preserve">delle attività didattiche di scienze motorie del Liceo Classico “D. Alighieri” </w:t>
      </w:r>
      <w:r w:rsidRPr="0079387C">
        <w:rPr>
          <w:rFonts w:ascii="Verdana" w:eastAsia="Verdana" w:hAnsi="Verdana" w:cs="Verdana"/>
        </w:rPr>
        <w:t>compati</w:t>
      </w:r>
      <w:r>
        <w:rPr>
          <w:rFonts w:ascii="Verdana" w:eastAsia="Verdana" w:hAnsi="Verdana" w:cs="Verdana"/>
        </w:rPr>
        <w:t>bili con la destinazione della S</w:t>
      </w:r>
      <w:r w:rsidRPr="0079387C">
        <w:rPr>
          <w:rFonts w:ascii="Verdana" w:eastAsia="Verdana" w:hAnsi="Verdana" w:cs="Verdana"/>
        </w:rPr>
        <w:t xml:space="preserve">cuola in ambito educativo e </w:t>
      </w:r>
      <w:r w:rsidRPr="00E81934">
        <w:rPr>
          <w:rFonts w:ascii="Verdana" w:eastAsia="Verdana" w:hAnsi="Verdana" w:cs="Verdana"/>
        </w:rPr>
        <w:lastRenderedPageBreak/>
        <w:t>formativo</w:t>
      </w:r>
      <w:r w:rsidR="00817CC1" w:rsidRPr="00E81934">
        <w:rPr>
          <w:rFonts w:ascii="Verdana" w:eastAsia="Verdana" w:hAnsi="Verdana" w:cs="Verdana"/>
        </w:rPr>
        <w:t>; resta inteso che ci potranno essere delle variazioni</w:t>
      </w:r>
      <w:r w:rsidR="00F7710A" w:rsidRPr="00E81934">
        <w:rPr>
          <w:rFonts w:ascii="Verdana" w:eastAsia="Verdana" w:hAnsi="Verdana" w:cs="Verdana"/>
        </w:rPr>
        <w:t xml:space="preserve"> </w:t>
      </w:r>
      <w:r w:rsidR="009C42AC" w:rsidRPr="00E81934">
        <w:rPr>
          <w:rFonts w:ascii="Verdana" w:eastAsia="Verdana" w:hAnsi="Verdana" w:cs="Verdana"/>
        </w:rPr>
        <w:t xml:space="preserve">in quanto </w:t>
      </w:r>
      <w:r w:rsidR="00F7710A" w:rsidRPr="00E81934">
        <w:rPr>
          <w:rFonts w:ascii="Verdana" w:eastAsia="Verdana" w:hAnsi="Verdana" w:cs="Verdana"/>
        </w:rPr>
        <w:t>gli orari di effettivo utilizzo delle strutture potranno essere definiti solo dopo la definizione degli orari delle lezioni da parte degli istituti scolastici e la disponibilità delle strutture comunali, attualmente utilizzate, per il prossimo anno scolastico</w:t>
      </w:r>
      <w:r w:rsidR="00927BF9" w:rsidRPr="00E81934">
        <w:rPr>
          <w:rFonts w:ascii="Verdana" w:eastAsia="Verdana" w:hAnsi="Verdana" w:cs="Verdana"/>
        </w:rPr>
        <w:t>.</w:t>
      </w:r>
    </w:p>
    <w:p w14:paraId="44DA8F5D" w14:textId="77777777" w:rsidR="00AA5BE2" w:rsidRPr="00DA05DB" w:rsidRDefault="00AA5BE2" w:rsidP="00AA5BE2">
      <w:pPr>
        <w:spacing w:after="0" w:line="442" w:lineRule="auto"/>
        <w:jc w:val="both"/>
        <w:rPr>
          <w:rFonts w:ascii="Verdana" w:eastAsia="Verdana" w:hAnsi="Verdana" w:cs="Verdana"/>
        </w:rPr>
      </w:pPr>
      <w:r w:rsidRPr="00DA05DB">
        <w:rPr>
          <w:rFonts w:ascii="Verdana" w:eastAsia="Verdana" w:hAnsi="Verdana" w:cs="Verdana"/>
        </w:rPr>
        <w:t xml:space="preserve">Il Liceo </w:t>
      </w:r>
      <w:r>
        <w:rPr>
          <w:rFonts w:ascii="Verdana" w:eastAsia="Verdana" w:hAnsi="Verdana" w:cs="Verdana"/>
        </w:rPr>
        <w:t>Classico “D. Alighieri”</w:t>
      </w:r>
      <w:r w:rsidRPr="00DA05DB">
        <w:rPr>
          <w:rFonts w:ascii="Verdana" w:eastAsia="Verdana" w:hAnsi="Verdana" w:cs="Verdana"/>
        </w:rPr>
        <w:t xml:space="preserve"> assume ogni responsabilità civile e penale per qualsiasi danno arrecato agli impianti, agli accessori, alle pertinenze, a </w:t>
      </w:r>
      <w:r>
        <w:rPr>
          <w:rFonts w:ascii="Verdana" w:eastAsia="Verdana" w:hAnsi="Verdana" w:cs="Verdana"/>
        </w:rPr>
        <w:t>persone, a cose, anche di terzi,</w:t>
      </w:r>
      <w:r w:rsidRPr="00DA05DB">
        <w:rPr>
          <w:rFonts w:ascii="Verdana" w:eastAsia="Verdana" w:hAnsi="Verdana" w:cs="Verdana"/>
        </w:rPr>
        <w:t xml:space="preserve"> esonerando</w:t>
      </w:r>
      <w:r>
        <w:rPr>
          <w:rFonts w:ascii="Verdana" w:eastAsia="Verdana" w:hAnsi="Verdana" w:cs="Verdana"/>
        </w:rPr>
        <w:t xml:space="preserve"> </w:t>
      </w:r>
      <w:proofErr w:type="gramStart"/>
      <w:r w:rsidRPr="00DA05DB">
        <w:rPr>
          <w:rFonts w:ascii="Verdana" w:eastAsia="Verdana" w:hAnsi="Verdana" w:cs="Verdana"/>
        </w:rPr>
        <w:t>nel</w:t>
      </w:r>
      <w:r>
        <w:rPr>
          <w:rFonts w:ascii="Verdana" w:eastAsia="Verdana" w:hAnsi="Verdana" w:cs="Verdana"/>
        </w:rPr>
        <w:t xml:space="preserve"> </w:t>
      </w:r>
      <w:r w:rsidRPr="00DA05DB">
        <w:rPr>
          <w:rFonts w:ascii="Verdana" w:eastAsia="Verdana" w:hAnsi="Verdana" w:cs="Verdana"/>
        </w:rPr>
        <w:t>contempo</w:t>
      </w:r>
      <w:proofErr w:type="gramEnd"/>
      <w:r>
        <w:rPr>
          <w:rFonts w:ascii="Verdana" w:eastAsia="Verdana" w:hAnsi="Verdana" w:cs="Verdana"/>
        </w:rPr>
        <w:t xml:space="preserve"> il Circolo Tennis “Zavaglia”</w:t>
      </w:r>
      <w:r w:rsidRPr="00DA05DB">
        <w:rPr>
          <w:rFonts w:ascii="Verdana" w:eastAsia="Verdana" w:hAnsi="Verdana" w:cs="Verdana"/>
        </w:rPr>
        <w:t xml:space="preserve"> da qualsiasi responsabilità</w:t>
      </w:r>
      <w:r>
        <w:rPr>
          <w:rFonts w:ascii="Verdana" w:eastAsia="Verdana" w:hAnsi="Verdana" w:cs="Verdana"/>
        </w:rPr>
        <w:t>,</w:t>
      </w:r>
      <w:r w:rsidRPr="003E41A0">
        <w:rPr>
          <w:rFonts w:ascii="Verdana" w:eastAsia="Verdana" w:hAnsi="Verdana" w:cs="Verdana"/>
        </w:rPr>
        <w:t xml:space="preserve"> salvo che </w:t>
      </w:r>
      <w:r>
        <w:rPr>
          <w:rFonts w:ascii="Verdana" w:eastAsia="Verdana" w:hAnsi="Verdana" w:cs="Verdana"/>
        </w:rPr>
        <w:t>tali danni</w:t>
      </w:r>
      <w:r w:rsidRPr="003E41A0">
        <w:rPr>
          <w:rFonts w:ascii="Verdana" w:eastAsia="Verdana" w:hAnsi="Verdana" w:cs="Verdana"/>
        </w:rPr>
        <w:t xml:space="preserve"> non dipendano da responsabilità imputabili al</w:t>
      </w:r>
      <w:r>
        <w:rPr>
          <w:rFonts w:ascii="Verdana" w:eastAsia="Verdana" w:hAnsi="Verdana" w:cs="Verdana"/>
        </w:rPr>
        <w:t xml:space="preserve"> concedente</w:t>
      </w:r>
      <w:r w:rsidRPr="003E41A0">
        <w:rPr>
          <w:rFonts w:ascii="Verdana" w:eastAsia="Verdana" w:hAnsi="Verdana" w:cs="Verdana"/>
        </w:rPr>
        <w:t xml:space="preserve"> dell’immobile</w:t>
      </w:r>
      <w:r w:rsidRPr="00DA05DB">
        <w:rPr>
          <w:rFonts w:ascii="Verdana" w:eastAsia="Verdana" w:hAnsi="Verdana" w:cs="Verdana"/>
        </w:rPr>
        <w:t>.</w:t>
      </w:r>
    </w:p>
    <w:p w14:paraId="3B76BED1" w14:textId="77777777" w:rsidR="00916409" w:rsidRPr="00DA05DB" w:rsidRDefault="00916409" w:rsidP="00916409">
      <w:pPr>
        <w:spacing w:after="0" w:line="442" w:lineRule="auto"/>
        <w:jc w:val="both"/>
        <w:rPr>
          <w:rFonts w:ascii="Verdana" w:eastAsia="Verdana" w:hAnsi="Verdana" w:cs="Verdana"/>
        </w:rPr>
      </w:pPr>
      <w:r w:rsidRPr="00DA05DB">
        <w:rPr>
          <w:rFonts w:ascii="Verdana" w:eastAsia="Verdana" w:hAnsi="Verdana" w:cs="Verdana"/>
        </w:rPr>
        <w:t xml:space="preserve">La </w:t>
      </w:r>
      <w:r>
        <w:rPr>
          <w:rFonts w:ascii="Verdana" w:eastAsia="Verdana" w:hAnsi="Verdana" w:cs="Verdana"/>
        </w:rPr>
        <w:t>S</w:t>
      </w:r>
      <w:r w:rsidRPr="00DA05DB">
        <w:rPr>
          <w:rFonts w:ascii="Verdana" w:eastAsia="Verdana" w:hAnsi="Verdana" w:cs="Verdana"/>
        </w:rPr>
        <w:t xml:space="preserve">cuola si impegna a sollevare </w:t>
      </w:r>
      <w:r>
        <w:rPr>
          <w:rFonts w:ascii="Verdana" w:eastAsia="Verdana" w:hAnsi="Verdana" w:cs="Verdana"/>
        </w:rPr>
        <w:t>il Circolo Tennis “Zavaglia”</w:t>
      </w:r>
      <w:r w:rsidRPr="00DA05DB">
        <w:rPr>
          <w:rFonts w:ascii="Verdana" w:eastAsia="Verdana" w:hAnsi="Verdana" w:cs="Verdana"/>
        </w:rPr>
        <w:t xml:space="preserve"> da ogni responsabilità per danni a persone e cose che avessero a determinarsi in dipendenza dell’utilizzo della palestra di cui trattasi procedendo al risarcimento di merito</w:t>
      </w:r>
      <w:r>
        <w:rPr>
          <w:rFonts w:ascii="Verdana" w:eastAsia="Verdana" w:hAnsi="Verdana" w:cs="Verdana"/>
        </w:rPr>
        <w:t>.</w:t>
      </w:r>
    </w:p>
    <w:p w14:paraId="34456E4D" w14:textId="28E2A51C" w:rsidR="0006676A" w:rsidRDefault="00916409" w:rsidP="0006676A">
      <w:pPr>
        <w:spacing w:after="0" w:line="442" w:lineRule="auto"/>
        <w:jc w:val="both"/>
        <w:rPr>
          <w:rFonts w:ascii="Verdana" w:eastAsia="Verdana" w:hAnsi="Verdana" w:cs="Verdana"/>
        </w:rPr>
      </w:pPr>
      <w:r w:rsidRPr="00F85AA8">
        <w:rPr>
          <w:rFonts w:ascii="Verdana" w:eastAsia="Verdana" w:hAnsi="Verdana" w:cs="Verdana"/>
        </w:rPr>
        <w:t xml:space="preserve">L’utilizzo è subordinato alla stipula, da parte della Scuola, di una polizza per la </w:t>
      </w:r>
      <w:r w:rsidRPr="00F2069A">
        <w:rPr>
          <w:rFonts w:ascii="Verdana" w:eastAsia="Verdana" w:hAnsi="Verdana" w:cs="Verdana"/>
        </w:rPr>
        <w:t xml:space="preserve">Responsabilità Civile con un istituto assicurativo; a tal fine l’Istituto scolastico ha consegnato la </w:t>
      </w:r>
      <w:r w:rsidR="0006676A" w:rsidRPr="00F2069A">
        <w:rPr>
          <w:rFonts w:ascii="Verdana" w:eastAsia="Verdana" w:hAnsi="Verdana" w:cs="Verdana"/>
        </w:rPr>
        <w:t xml:space="preserve">Polizza n. </w:t>
      </w:r>
      <w:r w:rsidR="00B91E37" w:rsidRPr="00F2069A">
        <w:rPr>
          <w:rFonts w:ascii="Verdana" w:eastAsia="Verdana" w:hAnsi="Verdana" w:cs="Verdana"/>
        </w:rPr>
        <w:t>_____________</w:t>
      </w:r>
      <w:r w:rsidR="0006676A" w:rsidRPr="00F2069A">
        <w:rPr>
          <w:rFonts w:ascii="Verdana" w:eastAsia="Verdana" w:hAnsi="Verdana" w:cs="Verdana"/>
        </w:rPr>
        <w:t xml:space="preserve">emessa da </w:t>
      </w:r>
      <w:r w:rsidR="00B91E37" w:rsidRPr="00F2069A">
        <w:rPr>
          <w:rFonts w:ascii="Verdana" w:eastAsia="Verdana" w:hAnsi="Verdana" w:cs="Verdana"/>
        </w:rPr>
        <w:t>_______________</w:t>
      </w:r>
      <w:r w:rsidR="0006676A" w:rsidRPr="00F2069A">
        <w:rPr>
          <w:rFonts w:ascii="Verdana" w:eastAsia="Verdana" w:hAnsi="Verdana" w:cs="Verdana"/>
        </w:rPr>
        <w:t xml:space="preserve">con validità dalle ore 24 del </w:t>
      </w:r>
      <w:r w:rsidR="00F2069A" w:rsidRPr="00F2069A">
        <w:rPr>
          <w:rFonts w:ascii="Verdana" w:eastAsia="Verdana" w:hAnsi="Verdana" w:cs="Verdana"/>
        </w:rPr>
        <w:t>_________</w:t>
      </w:r>
      <w:r w:rsidR="0006676A" w:rsidRPr="00F2069A">
        <w:rPr>
          <w:rFonts w:ascii="Verdana" w:eastAsia="Verdana" w:hAnsi="Verdana" w:cs="Verdana"/>
        </w:rPr>
        <w:t>alle ore 24 del</w:t>
      </w:r>
      <w:r w:rsidR="00F2069A" w:rsidRPr="00F2069A">
        <w:rPr>
          <w:rFonts w:ascii="Verdana" w:eastAsia="Verdana" w:hAnsi="Verdana" w:cs="Verdana"/>
        </w:rPr>
        <w:t>___________</w:t>
      </w:r>
      <w:r w:rsidR="00A35E19" w:rsidRPr="00F2069A">
        <w:rPr>
          <w:rFonts w:ascii="Verdana" w:eastAsia="Verdana" w:hAnsi="Verdana" w:cs="Verdana"/>
        </w:rPr>
        <w:t xml:space="preserve">; </w:t>
      </w:r>
      <w:r w:rsidR="00727A09" w:rsidRPr="00F2069A">
        <w:rPr>
          <w:rFonts w:ascii="Verdana" w:eastAsia="Verdana" w:hAnsi="Verdana" w:cs="Verdana"/>
        </w:rPr>
        <w:t>la nuova polizza sarà definita dopo l'inizio dell'anno scolastico senza soluzione di continuità.</w:t>
      </w:r>
    </w:p>
    <w:p w14:paraId="558322C7" w14:textId="66A53DA3" w:rsidR="00916409" w:rsidRDefault="00916409" w:rsidP="00916409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1E1C9480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3 - Modalità d'uso</w:t>
      </w:r>
    </w:p>
    <w:p w14:paraId="610B049A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Per l’uso degli spazi concessi l’Istituto Scolastico </w:t>
      </w:r>
      <w:r w:rsidRPr="0079387C">
        <w:rPr>
          <w:rFonts w:ascii="Verdana" w:eastAsia="Verdana" w:hAnsi="Verdana" w:cs="Verdana"/>
        </w:rPr>
        <w:t xml:space="preserve">si impegna a </w:t>
      </w:r>
      <w:r>
        <w:rPr>
          <w:rFonts w:ascii="Verdana" w:eastAsia="Verdana" w:hAnsi="Verdana" w:cs="Verdana"/>
        </w:rPr>
        <w:t>seguire le seguenti norme d’uso</w:t>
      </w:r>
      <w:r w:rsidRPr="0079387C">
        <w:rPr>
          <w:rFonts w:ascii="Verdana" w:eastAsia="Verdana" w:hAnsi="Verdana" w:cs="Verdana"/>
        </w:rPr>
        <w:t>:</w:t>
      </w:r>
    </w:p>
    <w:p w14:paraId="7EBC7C3B" w14:textId="77777777" w:rsidR="00231622" w:rsidRPr="00ED42B5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ED42B5">
        <w:rPr>
          <w:rFonts w:ascii="Verdana" w:eastAsia="Verdana" w:hAnsi="Verdana" w:cs="Verdana"/>
        </w:rPr>
        <w:t>devono essere utilizzate apposite calzature da indossare al momento;</w:t>
      </w:r>
    </w:p>
    <w:p w14:paraId="1FF6E00B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DE27ED">
        <w:rPr>
          <w:rFonts w:ascii="Verdana" w:eastAsia="Verdana" w:hAnsi="Verdana" w:cs="Verdana"/>
        </w:rPr>
        <w:t>devono essere utilizzati esclusivamente gli ingressi ordinari;</w:t>
      </w:r>
    </w:p>
    <w:p w14:paraId="5CFDBC2B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DE27ED">
        <w:rPr>
          <w:rFonts w:ascii="Verdana" w:eastAsia="Verdana" w:hAnsi="Verdana" w:cs="Verdana"/>
        </w:rPr>
        <w:t>dovrà essere garantita la presenza degli insegnanti durante lo svolgimento delle attività didattiche-sportive;</w:t>
      </w:r>
    </w:p>
    <w:p w14:paraId="0D28A3FA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324AC2">
        <w:rPr>
          <w:rFonts w:ascii="Verdana" w:eastAsia="Verdana" w:hAnsi="Verdana" w:cs="Verdana"/>
        </w:rPr>
        <w:t>segnalare immediatamente eventuali danni provocati o disfunzioni riscontrate</w:t>
      </w:r>
      <w:r>
        <w:rPr>
          <w:rFonts w:ascii="Verdana" w:eastAsia="Verdana" w:hAnsi="Verdana" w:cs="Verdana"/>
        </w:rPr>
        <w:t>;</w:t>
      </w:r>
    </w:p>
    <w:p w14:paraId="6B2765F0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A30189">
        <w:rPr>
          <w:rFonts w:ascii="Verdana" w:eastAsia="Verdana" w:hAnsi="Verdana" w:cs="Verdana"/>
        </w:rPr>
        <w:t>Ripristinare gli spazi nello stato in cui sono stati consegnati</w:t>
      </w:r>
      <w:r>
        <w:rPr>
          <w:rFonts w:ascii="Verdana" w:eastAsia="Verdana" w:hAnsi="Verdana" w:cs="Verdana"/>
        </w:rPr>
        <w:t>, al termine di ogni utilizzo (riordino attrezzature e asportazione di qualsiasi genere di rifiuti);</w:t>
      </w:r>
    </w:p>
    <w:p w14:paraId="617EAA43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DE27ED">
        <w:rPr>
          <w:rFonts w:ascii="Verdana" w:eastAsia="Verdana" w:hAnsi="Verdana" w:cs="Verdana"/>
        </w:rPr>
        <w:lastRenderedPageBreak/>
        <w:t>è vietata l’installazione di arredi fissi nonché qualsivoglia supporto – fisso o mobile – contenente messaggi pubblicitari. Eventuali note informative di interesse temporaneo, potranno essere affisse</w:t>
      </w:r>
      <w:r>
        <w:rPr>
          <w:rFonts w:ascii="Verdana" w:eastAsia="Verdana" w:hAnsi="Verdana" w:cs="Verdana"/>
        </w:rPr>
        <w:t>,</w:t>
      </w:r>
      <w:r w:rsidRPr="00DE27ED">
        <w:rPr>
          <w:rFonts w:ascii="Verdana" w:eastAsia="Verdana" w:hAnsi="Verdana" w:cs="Verdana"/>
        </w:rPr>
        <w:t xml:space="preserve"> esclusivamente negli spazi individuati, su richiesta d</w:t>
      </w:r>
      <w:r>
        <w:rPr>
          <w:rFonts w:ascii="Verdana" w:eastAsia="Verdana" w:hAnsi="Verdana" w:cs="Verdana"/>
        </w:rPr>
        <w:t>e</w:t>
      </w:r>
      <w:r w:rsidRPr="00DE27ED">
        <w:rPr>
          <w:rFonts w:ascii="Verdana" w:eastAsia="Verdana" w:hAnsi="Verdana" w:cs="Verdana"/>
        </w:rPr>
        <w:t>lla Scuola;</w:t>
      </w:r>
    </w:p>
    <w:p w14:paraId="5356B2C4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0E18A9">
        <w:rPr>
          <w:rFonts w:ascii="Verdana" w:eastAsia="Verdana" w:hAnsi="Verdana" w:cs="Verdana"/>
        </w:rPr>
        <w:t>l’introduzione negli ambienti, da parte dell’Istituto Scolastico, di macchinari, strumenti, addobbi, scenografie, ecc. dovrà essere preceduta da specifica richiesta scritta al Concedente e non potrà avvenire senza il preventivo e discrezionale consenso del medesimo. In ogni caso l’introduzione di tali elementi non sarà ammessa qualora comporti alterazione o manomissione delle strutture e degli arredi ovvero comprometta la sicurezza dell’ambiente</w:t>
      </w:r>
      <w:r>
        <w:rPr>
          <w:rFonts w:ascii="Verdana" w:eastAsia="Verdana" w:hAnsi="Verdana" w:cs="Verdana"/>
        </w:rPr>
        <w:t>;</w:t>
      </w:r>
    </w:p>
    <w:p w14:paraId="4014EEA8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0E18A9">
        <w:rPr>
          <w:rFonts w:ascii="Verdana" w:eastAsia="Verdana" w:hAnsi="Verdana" w:cs="Verdana"/>
        </w:rPr>
        <w:t>è fatto espresso divieto al personale della Scuola e agli studenti di cui è responsabile, di tenere comportamenti non consoni alla funzione educativa della Scuola;</w:t>
      </w:r>
    </w:p>
    <w:p w14:paraId="7E147A9E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0E18A9">
        <w:rPr>
          <w:rFonts w:ascii="Verdana" w:eastAsia="Verdana" w:hAnsi="Verdana" w:cs="Verdana"/>
        </w:rPr>
        <w:t>All’interno dei locali interessati è vietato fumare, introdurre sostanze infiammabili, ingombrare in qualsiasi maniera le uscite di sicurezza, che dovranno essere sempre e comunque accessibili, occultare o spostare le attrezzature antincendio;</w:t>
      </w:r>
    </w:p>
    <w:p w14:paraId="72B10C90" w14:textId="77777777" w:rsidR="00231622" w:rsidRPr="00451F18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0E18A9">
        <w:rPr>
          <w:rFonts w:ascii="Verdana" w:eastAsia="Verdana" w:hAnsi="Verdana" w:cs="Verdana"/>
        </w:rPr>
        <w:t xml:space="preserve">La Scuola si impegna a salvaguardare lo stato dei locali e delle attrezzature ivi esistenti, nonché a restituire queste ultime nello stesso stato in cui vengono consegnate, come da </w:t>
      </w:r>
      <w:r w:rsidRPr="00451F18">
        <w:rPr>
          <w:rFonts w:ascii="Verdana" w:eastAsia="Verdana" w:hAnsi="Verdana" w:cs="Verdana"/>
        </w:rPr>
        <w:t>inventario delle attrezzature, sottoscritto per accettazione, che allegato forma parte integrante e sostanziale della presente intesa (Allegato 3);</w:t>
      </w:r>
    </w:p>
    <w:p w14:paraId="0D3BD23F" w14:textId="77777777" w:rsidR="00231622" w:rsidRPr="000E18A9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proofErr w:type="gramStart"/>
      <w:r w:rsidRPr="000E18A9">
        <w:rPr>
          <w:rFonts w:ascii="Verdana" w:eastAsia="Verdana" w:hAnsi="Verdana" w:cs="Verdana"/>
        </w:rPr>
        <w:t>E’</w:t>
      </w:r>
      <w:proofErr w:type="gramEnd"/>
      <w:r>
        <w:rPr>
          <w:rFonts w:ascii="Verdana" w:eastAsia="Verdana" w:hAnsi="Verdana" w:cs="Verdana"/>
        </w:rPr>
        <w:t xml:space="preserve"> </w:t>
      </w:r>
      <w:r w:rsidRPr="000E18A9">
        <w:rPr>
          <w:rFonts w:ascii="Verdana" w:eastAsia="Verdana" w:hAnsi="Verdana" w:cs="Verdana"/>
        </w:rPr>
        <w:t>vietato ai soggetti che utilizzano gli spazi oggetto del presente contratto, se non espressamente autorizzati, modificare o manomettere gli impianti delle medesime, in particolare l'impianto di riscaldamento ed elettrico;</w:t>
      </w:r>
    </w:p>
    <w:p w14:paraId="4AFD7DF2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307B4C">
        <w:rPr>
          <w:rFonts w:ascii="Verdana" w:eastAsia="Verdana" w:hAnsi="Verdana" w:cs="Verdana"/>
        </w:rPr>
        <w:t xml:space="preserve">Il </w:t>
      </w:r>
      <w:r>
        <w:rPr>
          <w:rFonts w:ascii="Verdana" w:eastAsia="Verdana" w:hAnsi="Verdana" w:cs="Verdana"/>
        </w:rPr>
        <w:t>Concedente</w:t>
      </w:r>
      <w:r w:rsidRPr="00307B4C">
        <w:rPr>
          <w:rFonts w:ascii="Verdana" w:eastAsia="Verdana" w:hAnsi="Verdana" w:cs="Verdana"/>
        </w:rPr>
        <w:t xml:space="preserve"> si riserva la facoltà, tramite suoi dipendenti o rappresentanti, di effettuare in qualsiasi momento sopralluoghi negli spazi concessi in uso per verificarne il corretto utilizzo.</w:t>
      </w:r>
    </w:p>
    <w:p w14:paraId="79D59C8E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5D78E9">
        <w:rPr>
          <w:rFonts w:ascii="Verdana" w:eastAsia="Verdana" w:hAnsi="Verdana" w:cs="Verdana"/>
        </w:rPr>
        <w:lastRenderedPageBreak/>
        <w:t>Il concedente si riserva la facoltà, quando le condizioni meteo lo consentiranno, di rimuovere i palloni pressostatici posti a copertura dei campi meglio descritti all’articolo 2, con comunicazione da inviare alla Provincia di Ravenna con raccomandata A.R. o a mezzo PEC, almeno 10 giorni prima della data in cui la rimozione dei palloni dovrà avere esecuzione; l’istituto scolastico prende atto che, dopo la rimozione dei palloni, in caso di meteo avverso</w:t>
      </w:r>
      <w:r>
        <w:rPr>
          <w:rFonts w:ascii="Verdana" w:eastAsia="Verdana" w:hAnsi="Verdana" w:cs="Verdana"/>
        </w:rPr>
        <w:t>,</w:t>
      </w:r>
      <w:r w:rsidRPr="005D78E9">
        <w:rPr>
          <w:rFonts w:ascii="Verdana" w:eastAsia="Verdana" w:hAnsi="Verdana" w:cs="Verdana"/>
        </w:rPr>
        <w:t xml:space="preserve"> i campi non saranno agibili</w:t>
      </w:r>
      <w:r>
        <w:rPr>
          <w:rFonts w:ascii="Verdana" w:eastAsia="Verdana" w:hAnsi="Verdana" w:cs="Verdana"/>
        </w:rPr>
        <w:t>.</w:t>
      </w:r>
    </w:p>
    <w:p w14:paraId="4DFA9A15" w14:textId="77777777" w:rsidR="00396B88" w:rsidRPr="00307B4C" w:rsidRDefault="00396B88" w:rsidP="00231622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12E3E628" w14:textId="77777777" w:rsidR="00231622" w:rsidRPr="00310FC5" w:rsidRDefault="00231622" w:rsidP="00231622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310FC5">
        <w:rPr>
          <w:rFonts w:ascii="Verdana" w:eastAsia="Verdana" w:hAnsi="Verdana" w:cs="Verdana"/>
          <w:b/>
        </w:rPr>
        <w:t xml:space="preserve">Art. </w:t>
      </w:r>
      <w:r>
        <w:rPr>
          <w:rFonts w:ascii="Verdana" w:eastAsia="Verdana" w:hAnsi="Verdana" w:cs="Verdana"/>
          <w:b/>
        </w:rPr>
        <w:t>4</w:t>
      </w:r>
      <w:r w:rsidRPr="00310FC5">
        <w:rPr>
          <w:rFonts w:ascii="Verdana" w:eastAsia="Verdana" w:hAnsi="Verdana" w:cs="Verdana"/>
          <w:b/>
        </w:rPr>
        <w:t xml:space="preserve"> – Natura del Contratto</w:t>
      </w:r>
    </w:p>
    <w:p w14:paraId="4C0135AB" w14:textId="77777777" w:rsidR="00231622" w:rsidRPr="00187716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41518A">
        <w:rPr>
          <w:rFonts w:ascii="Verdana" w:eastAsia="Verdana" w:hAnsi="Verdana" w:cs="Verdana"/>
        </w:rPr>
        <w:t>Tenuto conto della natura dei Servizi, della loro rilevanza, centralità e preminenza nell’economia complessiva del rapporto contrattuale nonché della loro portata assorbente rispetto alla fornitura dello spazio, concesso strumentalmente al fine di usufruire degli spazi, è escluso che il rapporto giuridico</w:t>
      </w:r>
      <w:r w:rsidRPr="00187716">
        <w:rPr>
          <w:rFonts w:ascii="Verdana" w:eastAsia="Verdana" w:hAnsi="Verdana" w:cs="Verdana"/>
        </w:rPr>
        <w:t xml:space="preserve"> in essere abbia natura di contratto</w:t>
      </w:r>
      <w:r>
        <w:rPr>
          <w:rFonts w:ascii="Verdana" w:eastAsia="Verdana" w:hAnsi="Verdana" w:cs="Verdana"/>
        </w:rPr>
        <w:t xml:space="preserve"> </w:t>
      </w:r>
      <w:r w:rsidRPr="00187716">
        <w:rPr>
          <w:rFonts w:ascii="Verdana" w:eastAsia="Verdana" w:hAnsi="Verdana" w:cs="Verdana"/>
        </w:rPr>
        <w:t>di locazione, anche di natura atipica.</w:t>
      </w:r>
    </w:p>
    <w:p w14:paraId="6574B03E" w14:textId="77777777" w:rsidR="00231622" w:rsidRPr="00187716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187716">
        <w:rPr>
          <w:rFonts w:ascii="Verdana" w:eastAsia="Verdana" w:hAnsi="Verdana" w:cs="Verdana"/>
        </w:rPr>
        <w:t xml:space="preserve">Con il contratto non vengono costituiti o ceduti a favore </w:t>
      </w:r>
      <w:r>
        <w:rPr>
          <w:rFonts w:ascii="Verdana" w:eastAsia="Verdana" w:hAnsi="Verdana" w:cs="Verdana"/>
        </w:rPr>
        <w:t>dell’utilizzatore</w:t>
      </w:r>
      <w:r w:rsidRPr="00187716">
        <w:rPr>
          <w:rFonts w:ascii="Verdana" w:eastAsia="Verdana" w:hAnsi="Verdana" w:cs="Verdana"/>
        </w:rPr>
        <w:t xml:space="preserve"> diritti reali sullo</w:t>
      </w:r>
      <w:r>
        <w:rPr>
          <w:rFonts w:ascii="Verdana" w:eastAsia="Verdana" w:hAnsi="Verdana" w:cs="Verdana"/>
        </w:rPr>
        <w:t xml:space="preserve"> </w:t>
      </w:r>
      <w:r w:rsidRPr="00187716">
        <w:rPr>
          <w:rFonts w:ascii="Verdana" w:eastAsia="Verdana" w:hAnsi="Verdana" w:cs="Verdana"/>
        </w:rPr>
        <w:t>spazio o sull’immobile all’interno dei quali si trova.</w:t>
      </w:r>
    </w:p>
    <w:p w14:paraId="489A3388" w14:textId="658B4E42" w:rsidR="00231622" w:rsidRPr="009703C9" w:rsidRDefault="00231622" w:rsidP="00231622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9703C9">
        <w:rPr>
          <w:rFonts w:ascii="Verdana" w:eastAsia="Verdana" w:hAnsi="Verdana" w:cs="Verdana"/>
          <w:b/>
        </w:rPr>
        <w:t xml:space="preserve">Art. </w:t>
      </w:r>
      <w:r>
        <w:rPr>
          <w:rFonts w:ascii="Verdana" w:eastAsia="Verdana" w:hAnsi="Verdana" w:cs="Verdana"/>
          <w:b/>
        </w:rPr>
        <w:t>5</w:t>
      </w:r>
      <w:r w:rsidRPr="009703C9">
        <w:rPr>
          <w:rFonts w:ascii="Verdana" w:eastAsia="Verdana" w:hAnsi="Verdana" w:cs="Verdana"/>
          <w:b/>
        </w:rPr>
        <w:t xml:space="preserve"> - C</w:t>
      </w:r>
      <w:r w:rsidR="00F97AFB">
        <w:rPr>
          <w:rFonts w:ascii="Verdana" w:eastAsia="Verdana" w:hAnsi="Verdana" w:cs="Verdana"/>
          <w:b/>
        </w:rPr>
        <w:t>ertificati</w:t>
      </w:r>
      <w:r w:rsidRPr="009703C9">
        <w:rPr>
          <w:rFonts w:ascii="Verdana" w:eastAsia="Verdana" w:hAnsi="Verdana" w:cs="Verdana"/>
          <w:b/>
        </w:rPr>
        <w:t xml:space="preserve"> </w:t>
      </w:r>
    </w:p>
    <w:p w14:paraId="4F4CCBAB" w14:textId="22A0646B" w:rsidR="00A47E5D" w:rsidRDefault="00A47E5D" w:rsidP="00A47E5D">
      <w:pPr>
        <w:spacing w:after="0" w:line="442" w:lineRule="auto"/>
        <w:jc w:val="both"/>
        <w:rPr>
          <w:rFonts w:ascii="Verdana" w:eastAsia="Verdana" w:hAnsi="Verdana" w:cs="Verdana"/>
        </w:rPr>
      </w:pPr>
      <w:r w:rsidRPr="00A47E5D">
        <w:rPr>
          <w:rFonts w:ascii="Verdana" w:eastAsia="Verdana" w:hAnsi="Verdana" w:cs="Verdana"/>
        </w:rPr>
        <w:t>Il Concedente attesta che</w:t>
      </w:r>
      <w:r w:rsidR="008B7F15">
        <w:rPr>
          <w:rFonts w:ascii="Verdana" w:eastAsia="Verdana" w:hAnsi="Verdana" w:cs="Verdana"/>
        </w:rPr>
        <w:t>,</w:t>
      </w:r>
      <w:r w:rsidRPr="00A47E5D">
        <w:rPr>
          <w:rFonts w:ascii="Verdana" w:eastAsia="Verdana" w:hAnsi="Verdana" w:cs="Verdana"/>
        </w:rPr>
        <w:t xml:space="preserve"> essendo le unità immobiliari oggetto del present</w:t>
      </w:r>
      <w:r>
        <w:rPr>
          <w:rFonts w:ascii="Verdana" w:eastAsia="Verdana" w:hAnsi="Verdana" w:cs="Verdana"/>
        </w:rPr>
        <w:t>e</w:t>
      </w:r>
      <w:r w:rsidRPr="00A47E5D">
        <w:rPr>
          <w:rFonts w:ascii="Verdana" w:eastAsia="Verdana" w:hAnsi="Verdana" w:cs="Verdana"/>
        </w:rPr>
        <w:t xml:space="preserve"> contratto di proprietà del Comune di Ravenna</w:t>
      </w:r>
      <w:r w:rsidR="008B7F15">
        <w:rPr>
          <w:rFonts w:ascii="Verdana" w:eastAsia="Verdana" w:hAnsi="Verdana" w:cs="Verdana"/>
        </w:rPr>
        <w:t>,</w:t>
      </w:r>
      <w:r w:rsidRPr="00A47E5D">
        <w:rPr>
          <w:rFonts w:ascii="Verdana" w:eastAsia="Verdana" w:hAnsi="Verdana" w:cs="Verdana"/>
        </w:rPr>
        <w:t xml:space="preserve"> si rimanda a quanto realizzato dallo stesso secondo la norma edilizia-urbanistica e di sicurezza e che la loro costruzione/installazione sia stata regolarmente autorizzata</w:t>
      </w:r>
      <w:r w:rsidR="008B7F15">
        <w:rPr>
          <w:rFonts w:ascii="Verdana" w:eastAsia="Verdana" w:hAnsi="Verdana" w:cs="Verdana"/>
        </w:rPr>
        <w:t>.</w:t>
      </w:r>
    </w:p>
    <w:p w14:paraId="4CA64569" w14:textId="643E90FB" w:rsidR="00231622" w:rsidRPr="00DC2774" w:rsidRDefault="00231622" w:rsidP="00231622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DC2774">
        <w:rPr>
          <w:rFonts w:ascii="Verdana" w:eastAsia="Verdana" w:hAnsi="Verdana" w:cs="Verdana"/>
          <w:b/>
        </w:rPr>
        <w:t xml:space="preserve">Art. </w:t>
      </w:r>
      <w:r>
        <w:rPr>
          <w:rFonts w:ascii="Verdana" w:eastAsia="Verdana" w:hAnsi="Verdana" w:cs="Verdana"/>
          <w:b/>
        </w:rPr>
        <w:t>6</w:t>
      </w:r>
      <w:r w:rsidRPr="00DC2774">
        <w:rPr>
          <w:rFonts w:ascii="Verdana" w:eastAsia="Verdana" w:hAnsi="Verdana" w:cs="Verdana"/>
          <w:b/>
        </w:rPr>
        <w:t xml:space="preserve"> – Servizi ed utenze</w:t>
      </w:r>
    </w:p>
    <w:p w14:paraId="21C19DC5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Circolo Tennis “Zavaglia”</w:t>
      </w:r>
      <w:r w:rsidRPr="00DA05DB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assu</w:t>
      </w:r>
      <w:r w:rsidRPr="0079387C">
        <w:rPr>
          <w:rFonts w:ascii="Verdana" w:eastAsia="Verdana" w:hAnsi="Verdana" w:cs="Verdana"/>
        </w:rPr>
        <w:t xml:space="preserve">me a proprio carico le spese relative ad accurata pulizia dopo ogni utilizzo, nonché quelle concernenti la vigilanza anche degli spazi esterni resi accessibili per l’utilizzo della palestra, e quelle per il personale necessario </w:t>
      </w:r>
      <w:r>
        <w:rPr>
          <w:rFonts w:ascii="Verdana" w:eastAsia="Verdana" w:hAnsi="Verdana" w:cs="Verdana"/>
        </w:rPr>
        <w:t>a garantire l’accesso ai locali oggetto del presente contratto.</w:t>
      </w:r>
    </w:p>
    <w:p w14:paraId="1BCE5321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</w:t>
      </w:r>
      <w:r w:rsidRPr="008970F2">
        <w:rPr>
          <w:rFonts w:ascii="Verdana" w:eastAsia="Verdana" w:hAnsi="Verdana" w:cs="Verdana"/>
        </w:rPr>
        <w:t xml:space="preserve">e spese di gestione </w:t>
      </w:r>
      <w:r>
        <w:rPr>
          <w:rFonts w:ascii="Verdana" w:eastAsia="Verdana" w:hAnsi="Verdana" w:cs="Verdana"/>
        </w:rPr>
        <w:t xml:space="preserve">per utenze </w:t>
      </w:r>
      <w:r w:rsidRPr="008970F2">
        <w:rPr>
          <w:rFonts w:ascii="Verdana" w:eastAsia="Verdana" w:hAnsi="Verdana" w:cs="Verdana"/>
        </w:rPr>
        <w:t xml:space="preserve">come energia elettrica, acqua sanitaria e gas sono in carico al </w:t>
      </w:r>
      <w:r>
        <w:rPr>
          <w:rFonts w:ascii="Verdana" w:eastAsia="Verdana" w:hAnsi="Verdana" w:cs="Verdana"/>
        </w:rPr>
        <w:t xml:space="preserve">Concedente e, quindi, </w:t>
      </w:r>
      <w:r w:rsidRPr="00EB6BB9">
        <w:rPr>
          <w:rFonts w:ascii="Verdana" w:eastAsia="Verdana" w:hAnsi="Verdana" w:cs="Verdana"/>
        </w:rPr>
        <w:t>comprese nel prezzo pattuito.</w:t>
      </w:r>
    </w:p>
    <w:p w14:paraId="5557D42E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CC3409">
        <w:rPr>
          <w:rFonts w:ascii="Verdana" w:eastAsia="Verdana" w:hAnsi="Verdana" w:cs="Verdana"/>
        </w:rPr>
        <w:t xml:space="preserve">Le manutenzioni ordinarie e straordinarie competono al </w:t>
      </w:r>
      <w:r>
        <w:rPr>
          <w:rFonts w:ascii="Verdana" w:eastAsia="Verdana" w:hAnsi="Verdana" w:cs="Verdana"/>
        </w:rPr>
        <w:t>Concedente</w:t>
      </w:r>
      <w:r w:rsidRPr="00CC3409">
        <w:rPr>
          <w:rFonts w:ascii="Verdana" w:eastAsia="Verdana" w:hAnsi="Verdana" w:cs="Verdana"/>
        </w:rPr>
        <w:t>.</w:t>
      </w:r>
    </w:p>
    <w:p w14:paraId="2573D595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65128E">
        <w:rPr>
          <w:rFonts w:ascii="Verdana" w:eastAsia="Verdana" w:hAnsi="Verdana" w:cs="Verdana"/>
        </w:rPr>
        <w:lastRenderedPageBreak/>
        <w:t xml:space="preserve">Il </w:t>
      </w:r>
      <w:r>
        <w:rPr>
          <w:rFonts w:ascii="Verdana" w:eastAsia="Verdana" w:hAnsi="Verdana" w:cs="Verdana"/>
        </w:rPr>
        <w:t>Concedente</w:t>
      </w:r>
      <w:r w:rsidRPr="0065128E">
        <w:rPr>
          <w:rFonts w:ascii="Verdana" w:eastAsia="Verdana" w:hAnsi="Verdana" w:cs="Verdana"/>
        </w:rPr>
        <w:t xml:space="preserve"> deve garantire </w:t>
      </w:r>
      <w:r>
        <w:rPr>
          <w:rFonts w:ascii="Verdana" w:eastAsia="Verdana" w:hAnsi="Verdana" w:cs="Verdana"/>
        </w:rPr>
        <w:t>all’utilizzatore</w:t>
      </w:r>
      <w:r w:rsidRPr="0065128E">
        <w:rPr>
          <w:rFonts w:ascii="Verdana" w:eastAsia="Verdana" w:hAnsi="Verdana" w:cs="Verdana"/>
        </w:rPr>
        <w:t xml:space="preserve"> l’accesso </w:t>
      </w:r>
      <w:r>
        <w:rPr>
          <w:rFonts w:ascii="Verdana" w:eastAsia="Verdana" w:hAnsi="Verdana" w:cs="Verdana"/>
        </w:rPr>
        <w:t>ai locali</w:t>
      </w:r>
      <w:r w:rsidRPr="0065128E">
        <w:rPr>
          <w:rFonts w:ascii="Verdana" w:eastAsia="Verdana" w:hAnsi="Verdana" w:cs="Verdana"/>
        </w:rPr>
        <w:t xml:space="preserve"> e un’idonea possibilità</w:t>
      </w:r>
      <w:r>
        <w:rPr>
          <w:rFonts w:ascii="Verdana" w:eastAsia="Verdana" w:hAnsi="Verdana" w:cs="Verdana"/>
        </w:rPr>
        <w:t xml:space="preserve"> </w:t>
      </w:r>
      <w:r w:rsidRPr="0065128E">
        <w:rPr>
          <w:rFonts w:ascii="Verdana" w:eastAsia="Verdana" w:hAnsi="Verdana" w:cs="Verdana"/>
        </w:rPr>
        <w:t>d’uso dei servizi stabiliti</w:t>
      </w:r>
      <w:r>
        <w:rPr>
          <w:rFonts w:ascii="Verdana" w:eastAsia="Verdana" w:hAnsi="Verdana" w:cs="Verdana"/>
        </w:rPr>
        <w:t>.</w:t>
      </w:r>
    </w:p>
    <w:p w14:paraId="7DF4839D" w14:textId="77777777" w:rsidR="006D65B4" w:rsidRDefault="006D65B4" w:rsidP="00231622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084530DD" w14:textId="77777777" w:rsidR="006D65B4" w:rsidRDefault="006D65B4" w:rsidP="00231622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67D58C0B" w14:textId="77777777" w:rsidR="00231622" w:rsidRPr="00C84D51" w:rsidRDefault="00231622" w:rsidP="00231622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C84D51">
        <w:rPr>
          <w:rFonts w:ascii="Verdana" w:eastAsia="Verdana" w:hAnsi="Verdana" w:cs="Verdana"/>
          <w:b/>
        </w:rPr>
        <w:t xml:space="preserve">Art. </w:t>
      </w:r>
      <w:r>
        <w:rPr>
          <w:rFonts w:ascii="Verdana" w:eastAsia="Verdana" w:hAnsi="Verdana" w:cs="Verdana"/>
          <w:b/>
        </w:rPr>
        <w:t>7</w:t>
      </w:r>
      <w:r w:rsidRPr="00C84D51">
        <w:rPr>
          <w:rFonts w:ascii="Verdana" w:eastAsia="Verdana" w:hAnsi="Verdana" w:cs="Verdana"/>
          <w:b/>
        </w:rPr>
        <w:t xml:space="preserve"> – D</w:t>
      </w:r>
      <w:r>
        <w:rPr>
          <w:rFonts w:ascii="Verdana" w:eastAsia="Verdana" w:hAnsi="Verdana" w:cs="Verdana"/>
          <w:b/>
        </w:rPr>
        <w:t>estinazione</w:t>
      </w:r>
      <w:r w:rsidRPr="00C84D51">
        <w:rPr>
          <w:rFonts w:ascii="Verdana" w:eastAsia="Verdana" w:hAnsi="Verdana" w:cs="Verdana"/>
          <w:b/>
        </w:rPr>
        <w:t xml:space="preserve"> </w:t>
      </w:r>
    </w:p>
    <w:p w14:paraId="066A76D0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C84D51">
        <w:rPr>
          <w:rFonts w:ascii="Verdana" w:eastAsia="Verdana" w:hAnsi="Verdana" w:cs="Verdana"/>
        </w:rPr>
        <w:t xml:space="preserve">I locali del presente contratto sono concessi per l’uso specificato all’art. 2, con divieto di </w:t>
      </w:r>
      <w:r>
        <w:rPr>
          <w:rFonts w:ascii="Verdana" w:eastAsia="Verdana" w:hAnsi="Verdana" w:cs="Verdana"/>
        </w:rPr>
        <w:t>sub-concessione</w:t>
      </w:r>
      <w:r w:rsidRPr="00C84D51">
        <w:rPr>
          <w:rFonts w:ascii="Verdana" w:eastAsia="Verdana" w:hAnsi="Verdana" w:cs="Verdana"/>
        </w:rPr>
        <w:t xml:space="preserve"> anche parziale, pena la risoluzione di diritto del presente contratto.</w:t>
      </w:r>
    </w:p>
    <w:p w14:paraId="3D5CC3DB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Gli Spazi e connessi </w:t>
      </w:r>
      <w:r w:rsidRPr="00CE5243">
        <w:rPr>
          <w:rFonts w:ascii="Verdana" w:eastAsia="Verdana" w:hAnsi="Verdana" w:cs="Verdana"/>
        </w:rPr>
        <w:t>Servizi possono essere utilizzati solamente nel periodo stabilito e solamente da parte</w:t>
      </w:r>
      <w:r>
        <w:rPr>
          <w:rFonts w:ascii="Verdana" w:eastAsia="Verdana" w:hAnsi="Verdana" w:cs="Verdana"/>
        </w:rPr>
        <w:t xml:space="preserve"> </w:t>
      </w:r>
      <w:r w:rsidRPr="00CE5243">
        <w:rPr>
          <w:rFonts w:ascii="Verdana" w:eastAsia="Verdana" w:hAnsi="Verdana" w:cs="Verdana"/>
        </w:rPr>
        <w:t>dell’utilizzatore</w:t>
      </w:r>
      <w:r>
        <w:rPr>
          <w:rFonts w:ascii="Verdana" w:eastAsia="Verdana" w:hAnsi="Verdana" w:cs="Verdana"/>
        </w:rPr>
        <w:t>.</w:t>
      </w:r>
      <w:r w:rsidRPr="00C84D51">
        <w:rPr>
          <w:rFonts w:ascii="Verdana" w:eastAsia="Verdana" w:hAnsi="Verdana" w:cs="Verdana"/>
        </w:rPr>
        <w:t xml:space="preserve"> </w:t>
      </w:r>
    </w:p>
    <w:p w14:paraId="692CEAE5" w14:textId="6C892F22" w:rsidR="00A555AC" w:rsidRDefault="00A555AC" w:rsidP="00A555AC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Art. </w:t>
      </w:r>
      <w:r w:rsidR="002D25C7">
        <w:rPr>
          <w:rFonts w:ascii="Verdana" w:eastAsia="Verdana" w:hAnsi="Verdana" w:cs="Verdana"/>
          <w:b/>
        </w:rPr>
        <w:t>8</w:t>
      </w:r>
      <w:r>
        <w:rPr>
          <w:rFonts w:ascii="Verdana" w:eastAsia="Verdana" w:hAnsi="Verdana" w:cs="Verdana"/>
          <w:b/>
        </w:rPr>
        <w:t xml:space="preserve"> </w:t>
      </w:r>
      <w:r w:rsidR="005C49D5">
        <w:rPr>
          <w:rFonts w:ascii="Verdana" w:eastAsia="Verdana" w:hAnsi="Verdana" w:cs="Verdana"/>
          <w:b/>
        </w:rPr>
        <w:t>–</w:t>
      </w:r>
      <w:r>
        <w:rPr>
          <w:rFonts w:ascii="Verdana" w:eastAsia="Verdana" w:hAnsi="Verdana" w:cs="Verdana"/>
          <w:b/>
        </w:rPr>
        <w:t xml:space="preserve"> Durata</w:t>
      </w:r>
      <w:r w:rsidR="005C49D5">
        <w:rPr>
          <w:rFonts w:ascii="Verdana" w:eastAsia="Verdana" w:hAnsi="Verdana" w:cs="Verdana"/>
          <w:b/>
        </w:rPr>
        <w:t xml:space="preserve"> e recesso</w:t>
      </w:r>
    </w:p>
    <w:p w14:paraId="43DA8C07" w14:textId="10EC6512" w:rsidR="005C49D5" w:rsidRPr="004A2859" w:rsidRDefault="00A555AC" w:rsidP="00D44A04">
      <w:pPr>
        <w:widowControl w:val="0"/>
        <w:spacing w:line="567" w:lineRule="exact"/>
        <w:jc w:val="both"/>
        <w:rPr>
          <w:rFonts w:ascii="Verdana" w:eastAsia="Verdana" w:hAnsi="Verdana" w:cs="Verdana"/>
          <w:strike/>
        </w:rPr>
      </w:pPr>
      <w:r w:rsidRPr="00647046">
        <w:rPr>
          <w:rFonts w:ascii="Verdana" w:eastAsia="Verdana" w:hAnsi="Verdana" w:cs="Verdana"/>
        </w:rPr>
        <w:t xml:space="preserve">La </w:t>
      </w:r>
      <w:r w:rsidR="004C3264">
        <w:rPr>
          <w:rFonts w:ascii="Verdana" w:eastAsia="Verdana" w:hAnsi="Verdana" w:cs="Verdana"/>
        </w:rPr>
        <w:t>cessione in uso</w:t>
      </w:r>
      <w:r w:rsidR="001F6D81">
        <w:rPr>
          <w:rFonts w:ascii="Verdana" w:eastAsia="Verdana" w:hAnsi="Verdana" w:cs="Verdana"/>
        </w:rPr>
        <w:t xml:space="preserve"> dei locali</w:t>
      </w:r>
      <w:r w:rsidRPr="00647046">
        <w:rPr>
          <w:rFonts w:ascii="Verdana" w:eastAsia="Verdana" w:hAnsi="Verdana" w:cs="Verdana"/>
        </w:rPr>
        <w:t xml:space="preserve"> </w:t>
      </w:r>
      <w:r w:rsidRPr="00D73730">
        <w:rPr>
          <w:rFonts w:ascii="Verdana" w:eastAsia="Verdana" w:hAnsi="Verdana" w:cs="Verdana"/>
        </w:rPr>
        <w:t xml:space="preserve">decorrerà </w:t>
      </w:r>
      <w:r w:rsidR="00DC1F3F" w:rsidRPr="00D73730">
        <w:rPr>
          <w:rFonts w:ascii="Verdana" w:eastAsia="Verdana" w:hAnsi="Verdana" w:cs="Verdana"/>
        </w:rPr>
        <w:t xml:space="preserve">dal </w:t>
      </w:r>
      <w:r w:rsidR="00BE6CCB" w:rsidRPr="00D73730">
        <w:rPr>
          <w:rFonts w:ascii="Verdana" w:eastAsia="Verdana" w:hAnsi="Verdana" w:cs="Verdana"/>
        </w:rPr>
        <w:t>1</w:t>
      </w:r>
      <w:r w:rsidR="004A2859">
        <w:rPr>
          <w:rFonts w:ascii="Verdana" w:eastAsia="Verdana" w:hAnsi="Verdana" w:cs="Verdana"/>
        </w:rPr>
        <w:t>5</w:t>
      </w:r>
      <w:r w:rsidR="00DC1F3F" w:rsidRPr="00D73730">
        <w:rPr>
          <w:rFonts w:ascii="Verdana" w:eastAsia="Verdana" w:hAnsi="Verdana" w:cs="Verdana"/>
        </w:rPr>
        <w:t>/0</w:t>
      </w:r>
      <w:r w:rsidR="00BE6CCB" w:rsidRPr="00D73730">
        <w:rPr>
          <w:rFonts w:ascii="Verdana" w:eastAsia="Verdana" w:hAnsi="Verdana" w:cs="Verdana"/>
        </w:rPr>
        <w:t>9</w:t>
      </w:r>
      <w:r w:rsidR="00DC1F3F" w:rsidRPr="00D73730">
        <w:rPr>
          <w:rFonts w:ascii="Verdana" w:eastAsia="Verdana" w:hAnsi="Verdana" w:cs="Verdana"/>
        </w:rPr>
        <w:t>/202</w:t>
      </w:r>
      <w:r w:rsidR="004A2859">
        <w:rPr>
          <w:rFonts w:ascii="Verdana" w:eastAsia="Verdana" w:hAnsi="Verdana" w:cs="Verdana"/>
        </w:rPr>
        <w:t>5</w:t>
      </w:r>
      <w:r w:rsidRPr="00D73730">
        <w:rPr>
          <w:rFonts w:ascii="Verdana" w:eastAsia="Verdana" w:hAnsi="Verdana" w:cs="Verdana"/>
        </w:rPr>
        <w:t xml:space="preserve"> e rimarrà valida </w:t>
      </w:r>
      <w:r w:rsidR="002F71DC" w:rsidRPr="00D73730">
        <w:rPr>
          <w:rFonts w:ascii="Verdana" w:eastAsia="Verdana" w:hAnsi="Verdana" w:cs="Verdana"/>
        </w:rPr>
        <w:t xml:space="preserve">fino </w:t>
      </w:r>
      <w:r w:rsidR="00952B71" w:rsidRPr="00D73730">
        <w:rPr>
          <w:rFonts w:ascii="Verdana" w:eastAsia="Verdana" w:hAnsi="Verdana" w:cs="Verdana"/>
        </w:rPr>
        <w:t xml:space="preserve">al </w:t>
      </w:r>
      <w:r w:rsidR="00FF349A" w:rsidRPr="00D73730">
        <w:rPr>
          <w:rFonts w:ascii="Verdana" w:eastAsia="Verdana" w:hAnsi="Verdana" w:cs="Verdana"/>
        </w:rPr>
        <w:t>06/06</w:t>
      </w:r>
      <w:r w:rsidR="00952B71" w:rsidRPr="00D73730">
        <w:rPr>
          <w:rFonts w:ascii="Verdana" w:eastAsia="Verdana" w:hAnsi="Verdana" w:cs="Verdana"/>
        </w:rPr>
        <w:t>/202</w:t>
      </w:r>
      <w:r w:rsidR="004A2859">
        <w:rPr>
          <w:rFonts w:ascii="Verdana" w:eastAsia="Verdana" w:hAnsi="Verdana" w:cs="Verdana"/>
        </w:rPr>
        <w:t>6</w:t>
      </w:r>
      <w:r w:rsidRPr="00D73730">
        <w:rPr>
          <w:rFonts w:ascii="Verdana" w:eastAsia="Verdana" w:hAnsi="Verdana" w:cs="Verdana"/>
        </w:rPr>
        <w:t xml:space="preserve">. </w:t>
      </w:r>
    </w:p>
    <w:p w14:paraId="0138554C" w14:textId="4EBF1BEE" w:rsidR="00A555AC" w:rsidRPr="00C84D51" w:rsidRDefault="005C49D5" w:rsidP="004B6D1E">
      <w:pPr>
        <w:widowControl w:val="0"/>
        <w:spacing w:line="567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Provincia di Ravenna</w:t>
      </w:r>
      <w:r w:rsidRPr="005C49D5">
        <w:rPr>
          <w:rFonts w:ascii="Verdana" w:eastAsia="Verdana" w:hAnsi="Verdana" w:cs="Verdana"/>
        </w:rPr>
        <w:t xml:space="preserve"> ha facoltà di recedere in qualsiasi momento con comunicazione da inviarsi, con raccomandata A.R. o a mezzo PEC, </w:t>
      </w:r>
      <w:r w:rsidRPr="0041518A">
        <w:rPr>
          <w:rFonts w:ascii="Verdana" w:eastAsia="Verdana" w:hAnsi="Verdana" w:cs="Verdana"/>
        </w:rPr>
        <w:t>almeno 1 mes</w:t>
      </w:r>
      <w:r w:rsidR="00E940BF" w:rsidRPr="0041518A">
        <w:rPr>
          <w:rFonts w:ascii="Verdana" w:eastAsia="Verdana" w:hAnsi="Verdana" w:cs="Verdana"/>
        </w:rPr>
        <w:t>e</w:t>
      </w:r>
      <w:r w:rsidRPr="0041518A">
        <w:rPr>
          <w:rFonts w:ascii="Verdana" w:eastAsia="Verdana" w:hAnsi="Verdana" w:cs="Verdana"/>
        </w:rPr>
        <w:t xml:space="preserve"> prima della data in cui il recesso dovrà avere esecuzione.</w:t>
      </w:r>
    </w:p>
    <w:p w14:paraId="6263BA53" w14:textId="2F5D678A" w:rsidR="00FA7522" w:rsidRPr="00F419FA" w:rsidRDefault="00597448" w:rsidP="0048404A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Art. </w:t>
      </w:r>
      <w:r w:rsidR="002D25C7">
        <w:rPr>
          <w:rFonts w:ascii="Verdana" w:eastAsia="Verdana" w:hAnsi="Verdana" w:cs="Verdana"/>
          <w:b/>
        </w:rPr>
        <w:t>9</w:t>
      </w:r>
      <w:r>
        <w:rPr>
          <w:rFonts w:ascii="Verdana" w:eastAsia="Verdana" w:hAnsi="Verdana" w:cs="Verdana"/>
          <w:b/>
        </w:rPr>
        <w:t xml:space="preserve"> </w:t>
      </w:r>
      <w:r w:rsidR="00272131">
        <w:rPr>
          <w:rFonts w:ascii="Verdana" w:eastAsia="Verdana" w:hAnsi="Verdana" w:cs="Verdana"/>
          <w:b/>
        </w:rPr>
        <w:t>–</w:t>
      </w:r>
      <w:r>
        <w:rPr>
          <w:rFonts w:ascii="Verdana" w:eastAsia="Verdana" w:hAnsi="Verdana" w:cs="Verdana"/>
          <w:b/>
        </w:rPr>
        <w:t xml:space="preserve"> </w:t>
      </w:r>
      <w:r w:rsidR="00272131">
        <w:rPr>
          <w:rFonts w:ascii="Verdana" w:eastAsia="Verdana" w:hAnsi="Verdana" w:cs="Verdana"/>
          <w:b/>
        </w:rPr>
        <w:t xml:space="preserve">Corrispettivo e modalità di </w:t>
      </w:r>
      <w:r w:rsidR="00272131" w:rsidRPr="00F419FA">
        <w:rPr>
          <w:rFonts w:ascii="Verdana" w:eastAsia="Verdana" w:hAnsi="Verdana" w:cs="Verdana"/>
          <w:b/>
        </w:rPr>
        <w:t>pagamento</w:t>
      </w:r>
    </w:p>
    <w:p w14:paraId="79BF4D25" w14:textId="016E339D" w:rsidR="004B6D1E" w:rsidRDefault="008E0B12" w:rsidP="00E5690D">
      <w:pPr>
        <w:widowControl w:val="0"/>
        <w:spacing w:line="567" w:lineRule="exact"/>
        <w:jc w:val="both"/>
        <w:rPr>
          <w:rFonts w:ascii="Verdana" w:eastAsia="Verdana" w:hAnsi="Verdana" w:cs="Verdana"/>
        </w:rPr>
      </w:pPr>
      <w:r w:rsidRPr="00F419FA">
        <w:rPr>
          <w:rFonts w:ascii="Verdana" w:eastAsia="Verdana" w:hAnsi="Verdana" w:cs="Verdana"/>
        </w:rPr>
        <w:t xml:space="preserve">Il </w:t>
      </w:r>
      <w:r w:rsidR="00175F53" w:rsidRPr="00F419FA">
        <w:rPr>
          <w:rFonts w:ascii="Verdana" w:eastAsia="Verdana" w:hAnsi="Verdana" w:cs="Verdana"/>
        </w:rPr>
        <w:t>canone</w:t>
      </w:r>
      <w:r w:rsidRPr="00F419FA">
        <w:rPr>
          <w:rFonts w:ascii="Verdana" w:eastAsia="Verdana" w:hAnsi="Verdana" w:cs="Verdana"/>
        </w:rPr>
        <w:t xml:space="preserve"> per l’utilizzo </w:t>
      </w:r>
      <w:r w:rsidR="00084ABE" w:rsidRPr="00F419FA">
        <w:rPr>
          <w:rFonts w:ascii="Verdana" w:eastAsia="Verdana" w:hAnsi="Verdana" w:cs="Verdana"/>
        </w:rPr>
        <w:t>dei locali</w:t>
      </w:r>
      <w:r w:rsidRPr="00F419FA">
        <w:rPr>
          <w:rFonts w:ascii="Verdana" w:eastAsia="Verdana" w:hAnsi="Verdana" w:cs="Verdana"/>
        </w:rPr>
        <w:t xml:space="preserve"> è stabilito a tariffa oraria pari a € </w:t>
      </w:r>
      <w:r w:rsidR="00084ABE" w:rsidRPr="00F419FA">
        <w:rPr>
          <w:rFonts w:ascii="Verdana" w:eastAsia="Verdana" w:hAnsi="Verdana" w:cs="Verdana"/>
        </w:rPr>
        <w:t>1</w:t>
      </w:r>
      <w:r w:rsidR="004A2859" w:rsidRPr="00F419FA">
        <w:rPr>
          <w:rFonts w:ascii="Verdana" w:eastAsia="Verdana" w:hAnsi="Verdana" w:cs="Verdana"/>
        </w:rPr>
        <w:t>9</w:t>
      </w:r>
      <w:r w:rsidR="00084ABE" w:rsidRPr="00F419FA">
        <w:rPr>
          <w:rFonts w:ascii="Verdana" w:eastAsia="Verdana" w:hAnsi="Verdana" w:cs="Verdana"/>
        </w:rPr>
        <w:t>,00</w:t>
      </w:r>
      <w:r w:rsidR="00243DB6" w:rsidRPr="002D3ACF">
        <w:rPr>
          <w:rFonts w:ascii="Verdana" w:eastAsia="Verdana" w:hAnsi="Verdana" w:cs="Verdana"/>
        </w:rPr>
        <w:t xml:space="preserve"> </w:t>
      </w:r>
      <w:r w:rsidR="007E6254" w:rsidRPr="002D3ACF">
        <w:rPr>
          <w:rFonts w:ascii="Verdana" w:eastAsia="Verdana" w:hAnsi="Verdana" w:cs="Verdana"/>
        </w:rPr>
        <w:t xml:space="preserve">(iva e spese di gestione di cui </w:t>
      </w:r>
      <w:r w:rsidR="008811DE" w:rsidRPr="002D3ACF">
        <w:rPr>
          <w:rFonts w:ascii="Verdana" w:eastAsia="Verdana" w:hAnsi="Verdana" w:cs="Verdana"/>
        </w:rPr>
        <w:t xml:space="preserve">art. 4 comprese) </w:t>
      </w:r>
      <w:r w:rsidR="00243DB6" w:rsidRPr="002D3ACF">
        <w:rPr>
          <w:rFonts w:ascii="Verdana" w:eastAsia="Verdana" w:hAnsi="Verdana" w:cs="Verdana"/>
        </w:rPr>
        <w:t xml:space="preserve">e dovrà essere </w:t>
      </w:r>
      <w:r w:rsidR="00243DB6" w:rsidRPr="00F13174">
        <w:rPr>
          <w:rFonts w:ascii="Verdana" w:eastAsia="Verdana" w:hAnsi="Verdana" w:cs="Verdana"/>
        </w:rPr>
        <w:t xml:space="preserve">corrisposto </w:t>
      </w:r>
      <w:r w:rsidR="00E5690D" w:rsidRPr="00F13174">
        <w:rPr>
          <w:rFonts w:ascii="Verdana" w:eastAsia="Verdana" w:hAnsi="Verdana" w:cs="Verdana"/>
        </w:rPr>
        <w:t xml:space="preserve">in </w:t>
      </w:r>
      <w:r w:rsidR="00587213" w:rsidRPr="00F13174">
        <w:rPr>
          <w:rFonts w:ascii="Verdana" w:eastAsia="Verdana" w:hAnsi="Verdana" w:cs="Verdana"/>
        </w:rPr>
        <w:t>tre rate con scadenza 1</w:t>
      </w:r>
      <w:r w:rsidR="00F13174" w:rsidRPr="00F13174">
        <w:rPr>
          <w:rFonts w:ascii="Verdana" w:eastAsia="Verdana" w:hAnsi="Verdana" w:cs="Verdana"/>
        </w:rPr>
        <w:t>9</w:t>
      </w:r>
      <w:r w:rsidR="00587213" w:rsidRPr="00F13174">
        <w:rPr>
          <w:rFonts w:ascii="Verdana" w:eastAsia="Verdana" w:hAnsi="Verdana" w:cs="Verdana"/>
        </w:rPr>
        <w:t>/12/202</w:t>
      </w:r>
      <w:r w:rsidR="00F13174" w:rsidRPr="00F13174">
        <w:rPr>
          <w:rFonts w:ascii="Verdana" w:eastAsia="Verdana" w:hAnsi="Verdana" w:cs="Verdana"/>
        </w:rPr>
        <w:t>5</w:t>
      </w:r>
      <w:r w:rsidR="00587213" w:rsidRPr="00F13174">
        <w:rPr>
          <w:rFonts w:ascii="Verdana" w:eastAsia="Verdana" w:hAnsi="Verdana" w:cs="Verdana"/>
        </w:rPr>
        <w:t>, 31/03/202</w:t>
      </w:r>
      <w:r w:rsidR="00F13174" w:rsidRPr="00F13174">
        <w:rPr>
          <w:rFonts w:ascii="Verdana" w:eastAsia="Verdana" w:hAnsi="Verdana" w:cs="Verdana"/>
        </w:rPr>
        <w:t>6</w:t>
      </w:r>
      <w:r w:rsidR="00587213" w:rsidRPr="00F13174">
        <w:rPr>
          <w:rFonts w:ascii="Verdana" w:eastAsia="Verdana" w:hAnsi="Verdana" w:cs="Verdana"/>
        </w:rPr>
        <w:t xml:space="preserve"> e 06/06/202</w:t>
      </w:r>
      <w:r w:rsidR="00F13174" w:rsidRPr="00F13174">
        <w:rPr>
          <w:rFonts w:ascii="Verdana" w:eastAsia="Verdana" w:hAnsi="Verdana" w:cs="Verdana"/>
        </w:rPr>
        <w:t>6</w:t>
      </w:r>
      <w:r w:rsidR="00587213" w:rsidRPr="00F13174">
        <w:rPr>
          <w:rFonts w:ascii="Verdana" w:eastAsia="Verdana" w:hAnsi="Verdana" w:cs="Verdana"/>
        </w:rPr>
        <w:t xml:space="preserve"> t</w:t>
      </w:r>
      <w:r w:rsidR="00E5690D" w:rsidRPr="00F13174">
        <w:rPr>
          <w:rFonts w:ascii="Verdana" w:eastAsia="Verdana" w:hAnsi="Verdana" w:cs="Verdana"/>
        </w:rPr>
        <w:t xml:space="preserve">ramite bonifico bancario </w:t>
      </w:r>
      <w:r w:rsidR="00847E85" w:rsidRPr="00F13174">
        <w:rPr>
          <w:rFonts w:ascii="Verdana" w:eastAsia="Verdana" w:hAnsi="Verdana" w:cs="Verdana"/>
        </w:rPr>
        <w:t>su c/c del Concedente presso la</w:t>
      </w:r>
      <w:r w:rsidR="00B229BA" w:rsidRPr="00F13174">
        <w:rPr>
          <w:rFonts w:ascii="Verdana" w:eastAsia="Verdana" w:hAnsi="Verdana" w:cs="Verdana"/>
        </w:rPr>
        <w:t xml:space="preserve"> BPER </w:t>
      </w:r>
      <w:r w:rsidR="00977C5F" w:rsidRPr="00F13174">
        <w:rPr>
          <w:rFonts w:ascii="Verdana" w:eastAsia="Verdana" w:hAnsi="Verdana" w:cs="Verdana"/>
        </w:rPr>
        <w:t>Banca</w:t>
      </w:r>
      <w:r w:rsidR="00847E85" w:rsidRPr="00F13174">
        <w:rPr>
          <w:rFonts w:ascii="Verdana" w:eastAsia="Verdana" w:hAnsi="Verdana" w:cs="Verdana"/>
        </w:rPr>
        <w:t xml:space="preserve"> </w:t>
      </w:r>
      <w:r w:rsidR="00B229BA" w:rsidRPr="00F13174">
        <w:rPr>
          <w:rFonts w:ascii="Verdana" w:eastAsia="Verdana" w:hAnsi="Verdana" w:cs="Verdana"/>
        </w:rPr>
        <w:t>agenzia n.</w:t>
      </w:r>
      <w:r w:rsidR="00A55D89" w:rsidRPr="00F13174">
        <w:rPr>
          <w:rFonts w:ascii="Verdana" w:eastAsia="Verdana" w:hAnsi="Verdana" w:cs="Verdana"/>
        </w:rPr>
        <w:t xml:space="preserve"> </w:t>
      </w:r>
      <w:r w:rsidR="00B229BA" w:rsidRPr="00F13174">
        <w:rPr>
          <w:rFonts w:ascii="Verdana" w:eastAsia="Verdana" w:hAnsi="Verdana" w:cs="Verdana"/>
        </w:rPr>
        <w:t>4</w:t>
      </w:r>
      <w:r w:rsidR="00847E85" w:rsidRPr="00F13174">
        <w:rPr>
          <w:rFonts w:ascii="Verdana" w:eastAsia="Verdana" w:hAnsi="Verdana" w:cs="Verdana"/>
        </w:rPr>
        <w:t xml:space="preserve"> IBAN</w:t>
      </w:r>
      <w:r w:rsidR="00B229BA" w:rsidRPr="00F13174">
        <w:rPr>
          <w:rFonts w:ascii="Verdana" w:eastAsia="Verdana" w:hAnsi="Verdana" w:cs="Verdana"/>
        </w:rPr>
        <w:t xml:space="preserve">: </w:t>
      </w:r>
      <w:r w:rsidR="006B52E7" w:rsidRPr="00F13174">
        <w:rPr>
          <w:rFonts w:ascii="Verdana" w:eastAsia="Verdana" w:hAnsi="Verdana" w:cs="Verdana"/>
        </w:rPr>
        <w:t>IT7310538713199000</w:t>
      </w:r>
      <w:r w:rsidR="006B52E7">
        <w:rPr>
          <w:rFonts w:ascii="Verdana" w:eastAsia="Verdana" w:hAnsi="Verdana" w:cs="Verdana"/>
        </w:rPr>
        <w:t>003035209.</w:t>
      </w:r>
    </w:p>
    <w:p w14:paraId="1533B436" w14:textId="49E88EE9" w:rsidR="008E0B12" w:rsidRDefault="00E5690D" w:rsidP="00E5690D">
      <w:pPr>
        <w:widowControl w:val="0"/>
        <w:spacing w:line="567" w:lineRule="exact"/>
        <w:jc w:val="both"/>
        <w:rPr>
          <w:rFonts w:ascii="Verdana" w:eastAsia="Verdana" w:hAnsi="Verdana" w:cs="Verdana"/>
        </w:rPr>
      </w:pPr>
      <w:r w:rsidRPr="00E5690D">
        <w:rPr>
          <w:rFonts w:ascii="Verdana" w:eastAsia="Verdana" w:hAnsi="Verdana" w:cs="Verdana"/>
        </w:rPr>
        <w:t>Il canone è liquidato dalla Provincia di Ravenna previa presentazione di fatture elettroniche intestate a: PROVINCIA DI RAVENNA, Piazza Caduti per la Libertà n. 2 48121 Ravenna (RA) – codice fiscale</w:t>
      </w:r>
      <w:r w:rsidR="006459D0">
        <w:rPr>
          <w:rFonts w:ascii="Verdana" w:eastAsia="Verdana" w:hAnsi="Verdana" w:cs="Verdana"/>
        </w:rPr>
        <w:t xml:space="preserve"> </w:t>
      </w:r>
      <w:r w:rsidRPr="00E5690D">
        <w:rPr>
          <w:rFonts w:ascii="Verdana" w:eastAsia="Verdana" w:hAnsi="Verdana" w:cs="Verdana"/>
        </w:rPr>
        <w:t xml:space="preserve">00356680397. Il pagamento delle fatture avverrà entro 30 (trenta) giorni decorrenti dalla data di ricezione delle fatture e comunque non prima che siano decorsi i termini sopra indicati. Ai fini della compilazione della fattura </w:t>
      </w:r>
      <w:r w:rsidRPr="00E5690D">
        <w:rPr>
          <w:rFonts w:ascii="Verdana" w:eastAsia="Verdana" w:hAnsi="Verdana" w:cs="Verdana"/>
        </w:rPr>
        <w:lastRenderedPageBreak/>
        <w:t>elettronica, disciplinata dalla legge 244/2007, art. 1, commi 209 - 213 e del D.M. 55/2013, andrà indicato il codice 9SBDZW.</w:t>
      </w:r>
    </w:p>
    <w:p w14:paraId="1E1C9495" w14:textId="7B635CDA" w:rsidR="00FA1B4C" w:rsidRPr="00D475AA" w:rsidRDefault="00FA1B4C" w:rsidP="00FA1B4C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D475AA">
        <w:rPr>
          <w:rFonts w:ascii="Verdana" w:eastAsia="Verdana" w:hAnsi="Verdana" w:cs="Verdana"/>
          <w:b/>
        </w:rPr>
        <w:t xml:space="preserve">Art. </w:t>
      </w:r>
      <w:r w:rsidR="002D25C7">
        <w:rPr>
          <w:rFonts w:ascii="Verdana" w:eastAsia="Verdana" w:hAnsi="Verdana" w:cs="Verdana"/>
          <w:b/>
        </w:rPr>
        <w:t>10</w:t>
      </w:r>
      <w:r w:rsidRPr="00D475AA">
        <w:rPr>
          <w:rFonts w:ascii="Verdana" w:eastAsia="Verdana" w:hAnsi="Verdana" w:cs="Verdana"/>
          <w:b/>
        </w:rPr>
        <w:t xml:space="preserve"> - Controversie</w:t>
      </w:r>
    </w:p>
    <w:p w14:paraId="1190B5EC" w14:textId="2C4C20DB" w:rsidR="004E53B4" w:rsidRPr="004E53B4" w:rsidRDefault="00D475AA" w:rsidP="00972824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D475AA">
        <w:rPr>
          <w:rFonts w:ascii="Verdana" w:eastAsia="Verdana" w:hAnsi="Verdana" w:cs="Verdana"/>
        </w:rPr>
        <w:t>Le Parti convengono che per qualsiasi controversia relativa alla interpretazione od esecuzione del presente contratto sarà competente esclusivamente il Foro di Ravenna.</w:t>
      </w:r>
      <w:r>
        <w:t xml:space="preserve"> </w:t>
      </w:r>
      <w:r w:rsidR="004E53B4" w:rsidRPr="004E53B4">
        <w:rPr>
          <w:rFonts w:ascii="Verdana" w:eastAsia="Verdana" w:hAnsi="Verdana" w:cs="Verdana"/>
          <w:b/>
        </w:rPr>
        <w:t xml:space="preserve">Art. </w:t>
      </w:r>
      <w:r w:rsidR="002D25C7">
        <w:rPr>
          <w:rFonts w:ascii="Verdana" w:eastAsia="Verdana" w:hAnsi="Verdana" w:cs="Verdana"/>
          <w:b/>
        </w:rPr>
        <w:t>11</w:t>
      </w:r>
      <w:r w:rsidR="004E53B4" w:rsidRPr="004E53B4">
        <w:rPr>
          <w:rFonts w:ascii="Verdana" w:eastAsia="Verdana" w:hAnsi="Verdana" w:cs="Verdana"/>
          <w:b/>
        </w:rPr>
        <w:t xml:space="preserve"> – M</w:t>
      </w:r>
      <w:r w:rsidR="004E53B4">
        <w:rPr>
          <w:rFonts w:ascii="Verdana" w:eastAsia="Verdana" w:hAnsi="Verdana" w:cs="Verdana"/>
          <w:b/>
        </w:rPr>
        <w:t>odifiche</w:t>
      </w:r>
    </w:p>
    <w:p w14:paraId="493F8B9A" w14:textId="44126A9C" w:rsidR="004E53B4" w:rsidRPr="004E53B4" w:rsidRDefault="004E53B4" w:rsidP="004E53B4">
      <w:pPr>
        <w:spacing w:after="0" w:line="442" w:lineRule="auto"/>
        <w:jc w:val="both"/>
        <w:rPr>
          <w:rFonts w:ascii="Verdana" w:eastAsia="Verdana" w:hAnsi="Verdana" w:cs="Verdana"/>
        </w:rPr>
      </w:pPr>
      <w:r w:rsidRPr="004E53B4">
        <w:rPr>
          <w:rFonts w:ascii="Verdana" w:eastAsia="Verdana" w:hAnsi="Verdana" w:cs="Verdana"/>
        </w:rPr>
        <w:t>Le modifiche e varianti alle clausole del presente contratto dovranno sempre risultare da atto scritto, escluso qualsiasi altro mezzo di prova.</w:t>
      </w:r>
    </w:p>
    <w:p w14:paraId="1E1C9498" w14:textId="1CD960F9" w:rsidR="00AE0466" w:rsidRDefault="00FA1B4C" w:rsidP="00647046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Art. </w:t>
      </w:r>
      <w:r w:rsidR="004E53B4">
        <w:rPr>
          <w:rFonts w:ascii="Verdana" w:eastAsia="Verdana" w:hAnsi="Verdana" w:cs="Verdana"/>
          <w:b/>
        </w:rPr>
        <w:t>1</w:t>
      </w:r>
      <w:r w:rsidR="002D25C7">
        <w:rPr>
          <w:rFonts w:ascii="Verdana" w:eastAsia="Verdana" w:hAnsi="Verdana" w:cs="Verdana"/>
          <w:b/>
        </w:rPr>
        <w:t>2</w:t>
      </w:r>
      <w:r w:rsidR="00597448">
        <w:rPr>
          <w:rFonts w:ascii="Verdana" w:eastAsia="Verdana" w:hAnsi="Verdana" w:cs="Verdana"/>
          <w:b/>
        </w:rPr>
        <w:t xml:space="preserve"> - Forma e spese </w:t>
      </w:r>
      <w:r w:rsidR="00B93C62">
        <w:rPr>
          <w:rFonts w:ascii="Verdana" w:eastAsia="Verdana" w:hAnsi="Verdana" w:cs="Verdana"/>
          <w:b/>
        </w:rPr>
        <w:t>de</w:t>
      </w:r>
      <w:r w:rsidR="004E53B4">
        <w:rPr>
          <w:rFonts w:ascii="Verdana" w:eastAsia="Verdana" w:hAnsi="Verdana" w:cs="Verdana"/>
          <w:b/>
        </w:rPr>
        <w:t>l Contratto</w:t>
      </w:r>
    </w:p>
    <w:p w14:paraId="1E1C949A" w14:textId="6919C1A1" w:rsidR="00FF5102" w:rsidRDefault="00E51F7F" w:rsidP="00467E47">
      <w:pPr>
        <w:spacing w:after="0" w:line="442" w:lineRule="auto"/>
        <w:jc w:val="both"/>
        <w:rPr>
          <w:rFonts w:ascii="Verdana" w:eastAsia="Verdana" w:hAnsi="Verdana" w:cs="Verdana"/>
        </w:rPr>
      </w:pPr>
      <w:r w:rsidRPr="00E51F7F">
        <w:rPr>
          <w:rFonts w:ascii="Verdana" w:eastAsia="Verdana" w:hAnsi="Verdana" w:cs="Verdana"/>
        </w:rPr>
        <w:t>Le parti danno atto che la presente scrittura privata sarà registrata in caso d'uso, con spese a carico della parte richiedente la registrazione.</w:t>
      </w:r>
    </w:p>
    <w:p w14:paraId="2FC1D400" w14:textId="77777777" w:rsidR="008168A2" w:rsidRPr="00467E47" w:rsidRDefault="008168A2" w:rsidP="00467E47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1E1C949B" w14:textId="2B6598FB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Art. </w:t>
      </w:r>
      <w:r w:rsidR="00E87ACC">
        <w:rPr>
          <w:rFonts w:ascii="Verdana" w:eastAsia="Verdana" w:hAnsi="Verdana" w:cs="Verdana"/>
          <w:b/>
        </w:rPr>
        <w:t>1</w:t>
      </w:r>
      <w:r w:rsidR="002D25C7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 - Disposizioni finali</w:t>
      </w:r>
    </w:p>
    <w:p w14:paraId="1E1C949C" w14:textId="77777777" w:rsidR="00AE0466" w:rsidRDefault="00597448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Per quanto non espressamente contemplato nella presente convenzione si applicano le disposizioni previste dal </w:t>
      </w:r>
      <w:proofErr w:type="gramStart"/>
      <w:r>
        <w:rPr>
          <w:rFonts w:ascii="Verdana" w:eastAsia="Verdana" w:hAnsi="Verdana" w:cs="Verdana"/>
        </w:rPr>
        <w:t>Codice Civile</w:t>
      </w:r>
      <w:proofErr w:type="gramEnd"/>
      <w:r>
        <w:rPr>
          <w:rFonts w:ascii="Verdana" w:eastAsia="Verdana" w:hAnsi="Verdana" w:cs="Verdana"/>
        </w:rPr>
        <w:t>.</w:t>
      </w:r>
    </w:p>
    <w:p w14:paraId="2932B4A7" w14:textId="696E392D" w:rsidR="000B0EFB" w:rsidRDefault="00597448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Letto, confermato e sottoscritto.</w:t>
      </w:r>
    </w:p>
    <w:p w14:paraId="279A2625" w14:textId="77777777" w:rsidR="000B0EFB" w:rsidRDefault="000B0EFB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41588D93" w14:textId="608059B6" w:rsidR="00106BC4" w:rsidRDefault="00106BC4" w:rsidP="00106BC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il Circolo Tennis “Zavaglia”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D252C2">
        <w:rPr>
          <w:rFonts w:ascii="Verdana" w:eastAsia="Verdana" w:hAnsi="Verdana" w:cs="Verdana"/>
        </w:rPr>
        <w:t>_________________________</w:t>
      </w:r>
    </w:p>
    <w:p w14:paraId="7D3C1152" w14:textId="77777777" w:rsidR="00106BC4" w:rsidRDefault="00106BC4" w:rsidP="00106BC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04717D97" w14:textId="77777777" w:rsidR="00106BC4" w:rsidRDefault="00106BC4" w:rsidP="00106BC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la Provincia di Ravenna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dott.ssa BASSANI SILVA</w:t>
      </w:r>
    </w:p>
    <w:p w14:paraId="10EBB4A5" w14:textId="77777777" w:rsidR="00106BC4" w:rsidRDefault="00106BC4" w:rsidP="00106BC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3D7DC68E" w14:textId="391294C8" w:rsidR="00106BC4" w:rsidRDefault="00106BC4" w:rsidP="00106BC4">
      <w:pPr>
        <w:spacing w:after="0" w:line="240" w:lineRule="auto"/>
      </w:pPr>
      <w:r>
        <w:rPr>
          <w:rFonts w:ascii="Verdana" w:eastAsia="Verdana" w:hAnsi="Verdana" w:cs="Verdana"/>
        </w:rPr>
        <w:t>Per il Liceo Classico “D. Alighieri”</w:t>
      </w:r>
      <w:r>
        <w:rPr>
          <w:rFonts w:ascii="Verdana" w:eastAsia="Verdana" w:hAnsi="Verdana" w:cs="Verdana"/>
        </w:rPr>
        <w:tab/>
      </w:r>
      <w:r w:rsidR="00D252C2">
        <w:rPr>
          <w:rFonts w:ascii="Verdana" w:eastAsia="Verdana" w:hAnsi="Verdana" w:cs="Verdana"/>
        </w:rPr>
        <w:t>_________________________</w:t>
      </w:r>
      <w:r>
        <w:rPr>
          <w:rFonts w:ascii="Verdana" w:eastAsia="Verdana" w:hAnsi="Verdana" w:cs="Verdana"/>
        </w:rPr>
        <w:t xml:space="preserve"> </w:t>
      </w:r>
    </w:p>
    <w:p w14:paraId="1E1C94A3" w14:textId="0D34E597" w:rsidR="00FF5102" w:rsidRDefault="00D35BBA" w:rsidP="00D35BBA">
      <w:pPr>
        <w:spacing w:after="0" w:line="442" w:lineRule="auto"/>
        <w:ind w:right="-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1E1C94A5" w14:textId="3BFF6B70" w:rsidR="00FA1B4C" w:rsidRDefault="00FA1B4C" w:rsidP="00D35BBA">
      <w:pPr>
        <w:spacing w:after="0" w:line="442" w:lineRule="auto"/>
        <w:ind w:right="-1"/>
        <w:rPr>
          <w:rFonts w:ascii="Verdana" w:eastAsia="Verdana" w:hAnsi="Verdana" w:cs="Verdana"/>
        </w:rPr>
      </w:pPr>
    </w:p>
    <w:sectPr w:rsidR="00FA1B4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69D4" w14:textId="77777777" w:rsidR="00352871" w:rsidRDefault="00352871" w:rsidP="00B943E5">
      <w:pPr>
        <w:spacing w:after="0" w:line="240" w:lineRule="auto"/>
      </w:pPr>
      <w:r>
        <w:separator/>
      </w:r>
    </w:p>
  </w:endnote>
  <w:endnote w:type="continuationSeparator" w:id="0">
    <w:p w14:paraId="7F2E7D46" w14:textId="77777777" w:rsidR="00352871" w:rsidRDefault="00352871" w:rsidP="00B943E5">
      <w:pPr>
        <w:spacing w:after="0" w:line="240" w:lineRule="auto"/>
      </w:pPr>
      <w:r>
        <w:continuationSeparator/>
      </w:r>
    </w:p>
  </w:endnote>
  <w:endnote w:type="continuationNotice" w:id="1">
    <w:p w14:paraId="60974013" w14:textId="77777777" w:rsidR="00352871" w:rsidRDefault="00352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872255"/>
      <w:docPartObj>
        <w:docPartGallery w:val="Page Numbers (Bottom of Page)"/>
        <w:docPartUnique/>
      </w:docPartObj>
    </w:sdtPr>
    <w:sdtEndPr/>
    <w:sdtContent>
      <w:p w14:paraId="1E1C94AC" w14:textId="77777777" w:rsidR="00AF6A5D" w:rsidRDefault="00AF6A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866">
          <w:rPr>
            <w:noProof/>
          </w:rPr>
          <w:t>1</w:t>
        </w:r>
        <w:r>
          <w:fldChar w:fldCharType="end"/>
        </w:r>
      </w:p>
    </w:sdtContent>
  </w:sdt>
  <w:p w14:paraId="1E1C94AD" w14:textId="77777777" w:rsidR="00AF6A5D" w:rsidRDefault="00AF6A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27C5" w14:textId="77777777" w:rsidR="00352871" w:rsidRDefault="00352871" w:rsidP="00B943E5">
      <w:pPr>
        <w:spacing w:after="0" w:line="240" w:lineRule="auto"/>
      </w:pPr>
      <w:r>
        <w:separator/>
      </w:r>
    </w:p>
  </w:footnote>
  <w:footnote w:type="continuationSeparator" w:id="0">
    <w:p w14:paraId="75D722BE" w14:textId="77777777" w:rsidR="00352871" w:rsidRDefault="00352871" w:rsidP="00B943E5">
      <w:pPr>
        <w:spacing w:after="0" w:line="240" w:lineRule="auto"/>
      </w:pPr>
      <w:r>
        <w:continuationSeparator/>
      </w:r>
    </w:p>
  </w:footnote>
  <w:footnote w:type="continuationNotice" w:id="1">
    <w:p w14:paraId="56B345C0" w14:textId="77777777" w:rsidR="00352871" w:rsidRDefault="003528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A8F"/>
    <w:multiLevelType w:val="hybridMultilevel"/>
    <w:tmpl w:val="363282A0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03C41B89"/>
    <w:multiLevelType w:val="multilevel"/>
    <w:tmpl w:val="F93E8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80C6B"/>
    <w:multiLevelType w:val="hybridMultilevel"/>
    <w:tmpl w:val="CD04D028"/>
    <w:lvl w:ilvl="0" w:tplc="C8723EA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A3BCE"/>
    <w:multiLevelType w:val="hybridMultilevel"/>
    <w:tmpl w:val="DD1E52B0"/>
    <w:lvl w:ilvl="0" w:tplc="E52A33E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445D"/>
    <w:multiLevelType w:val="multilevel"/>
    <w:tmpl w:val="BE901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375BA"/>
    <w:multiLevelType w:val="multilevel"/>
    <w:tmpl w:val="6C4C0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444AA"/>
    <w:multiLevelType w:val="hybridMultilevel"/>
    <w:tmpl w:val="CDBC30E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03677"/>
    <w:multiLevelType w:val="hybridMultilevel"/>
    <w:tmpl w:val="470E6A8C"/>
    <w:lvl w:ilvl="0" w:tplc="FFFFFFFF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154"/>
    <w:multiLevelType w:val="hybridMultilevel"/>
    <w:tmpl w:val="8FF66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35CB"/>
    <w:multiLevelType w:val="hybridMultilevel"/>
    <w:tmpl w:val="8FF66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7C5"/>
    <w:multiLevelType w:val="hybridMultilevel"/>
    <w:tmpl w:val="8FF66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B71D4"/>
    <w:multiLevelType w:val="hybridMultilevel"/>
    <w:tmpl w:val="0A5EF34C"/>
    <w:lvl w:ilvl="0" w:tplc="7744EE2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C03C8"/>
    <w:multiLevelType w:val="hybridMultilevel"/>
    <w:tmpl w:val="8FF661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2C1A"/>
    <w:multiLevelType w:val="hybridMultilevel"/>
    <w:tmpl w:val="1FCC4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712C7"/>
    <w:multiLevelType w:val="hybridMultilevel"/>
    <w:tmpl w:val="24285442"/>
    <w:lvl w:ilvl="0" w:tplc="83DE3B4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1146F4"/>
    <w:multiLevelType w:val="hybridMultilevel"/>
    <w:tmpl w:val="E6BEC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5908">
    <w:abstractNumId w:val="1"/>
  </w:num>
  <w:num w:numId="2" w16cid:durableId="659848272">
    <w:abstractNumId w:val="5"/>
  </w:num>
  <w:num w:numId="3" w16cid:durableId="452208151">
    <w:abstractNumId w:val="4"/>
  </w:num>
  <w:num w:numId="4" w16cid:durableId="2053385571">
    <w:abstractNumId w:val="2"/>
  </w:num>
  <w:num w:numId="5" w16cid:durableId="993073211">
    <w:abstractNumId w:val="11"/>
  </w:num>
  <w:num w:numId="6" w16cid:durableId="270207820">
    <w:abstractNumId w:val="15"/>
  </w:num>
  <w:num w:numId="7" w16cid:durableId="331419235">
    <w:abstractNumId w:val="13"/>
  </w:num>
  <w:num w:numId="8" w16cid:durableId="1252349232">
    <w:abstractNumId w:val="0"/>
  </w:num>
  <w:num w:numId="9" w16cid:durableId="426267916">
    <w:abstractNumId w:val="14"/>
  </w:num>
  <w:num w:numId="10" w16cid:durableId="2042824262">
    <w:abstractNumId w:val="12"/>
  </w:num>
  <w:num w:numId="11" w16cid:durableId="1210651278">
    <w:abstractNumId w:val="3"/>
  </w:num>
  <w:num w:numId="12" w16cid:durableId="1998915179">
    <w:abstractNumId w:val="9"/>
  </w:num>
  <w:num w:numId="13" w16cid:durableId="652371845">
    <w:abstractNumId w:val="10"/>
  </w:num>
  <w:num w:numId="14" w16cid:durableId="672103721">
    <w:abstractNumId w:val="8"/>
  </w:num>
  <w:num w:numId="15" w16cid:durableId="1071269106">
    <w:abstractNumId w:val="7"/>
  </w:num>
  <w:num w:numId="16" w16cid:durableId="1675109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66"/>
    <w:rsid w:val="00003054"/>
    <w:rsid w:val="00004653"/>
    <w:rsid w:val="00004812"/>
    <w:rsid w:val="00014812"/>
    <w:rsid w:val="000165E9"/>
    <w:rsid w:val="00020477"/>
    <w:rsid w:val="00021F2C"/>
    <w:rsid w:val="00025210"/>
    <w:rsid w:val="0003613F"/>
    <w:rsid w:val="000451FE"/>
    <w:rsid w:val="000563D9"/>
    <w:rsid w:val="0006676A"/>
    <w:rsid w:val="000810D6"/>
    <w:rsid w:val="00083169"/>
    <w:rsid w:val="0008367F"/>
    <w:rsid w:val="00084ABE"/>
    <w:rsid w:val="000929F4"/>
    <w:rsid w:val="000A0C31"/>
    <w:rsid w:val="000A0FBD"/>
    <w:rsid w:val="000A1FD6"/>
    <w:rsid w:val="000A5669"/>
    <w:rsid w:val="000B0EFB"/>
    <w:rsid w:val="000B475E"/>
    <w:rsid w:val="000B6511"/>
    <w:rsid w:val="000B6879"/>
    <w:rsid w:val="000B7BC2"/>
    <w:rsid w:val="000C1E15"/>
    <w:rsid w:val="000D3895"/>
    <w:rsid w:val="000E18A9"/>
    <w:rsid w:val="000E3F83"/>
    <w:rsid w:val="000E6BE1"/>
    <w:rsid w:val="000F7382"/>
    <w:rsid w:val="0010211C"/>
    <w:rsid w:val="00106BC4"/>
    <w:rsid w:val="00113318"/>
    <w:rsid w:val="001172E9"/>
    <w:rsid w:val="00121F99"/>
    <w:rsid w:val="00132415"/>
    <w:rsid w:val="001335FF"/>
    <w:rsid w:val="00155559"/>
    <w:rsid w:val="00173C8C"/>
    <w:rsid w:val="00175F53"/>
    <w:rsid w:val="001853A7"/>
    <w:rsid w:val="001863EF"/>
    <w:rsid w:val="00187716"/>
    <w:rsid w:val="00192429"/>
    <w:rsid w:val="00193347"/>
    <w:rsid w:val="0019754D"/>
    <w:rsid w:val="001A45F0"/>
    <w:rsid w:val="001B7C02"/>
    <w:rsid w:val="001D04D0"/>
    <w:rsid w:val="001D518E"/>
    <w:rsid w:val="001D7F09"/>
    <w:rsid w:val="001E0766"/>
    <w:rsid w:val="001F6C22"/>
    <w:rsid w:val="001F6D81"/>
    <w:rsid w:val="00205761"/>
    <w:rsid w:val="00222F66"/>
    <w:rsid w:val="00231622"/>
    <w:rsid w:val="0023163C"/>
    <w:rsid w:val="002404F4"/>
    <w:rsid w:val="0024111E"/>
    <w:rsid w:val="00243DB6"/>
    <w:rsid w:val="002508EA"/>
    <w:rsid w:val="00250E39"/>
    <w:rsid w:val="0026028B"/>
    <w:rsid w:val="002658A3"/>
    <w:rsid w:val="002660AF"/>
    <w:rsid w:val="00272131"/>
    <w:rsid w:val="00281A1B"/>
    <w:rsid w:val="00281AB4"/>
    <w:rsid w:val="0028293E"/>
    <w:rsid w:val="002A4921"/>
    <w:rsid w:val="002A49CD"/>
    <w:rsid w:val="002A7CDD"/>
    <w:rsid w:val="002B3226"/>
    <w:rsid w:val="002C1B1C"/>
    <w:rsid w:val="002C278B"/>
    <w:rsid w:val="002D25C7"/>
    <w:rsid w:val="002D3ACF"/>
    <w:rsid w:val="002D61A0"/>
    <w:rsid w:val="002D798A"/>
    <w:rsid w:val="002E1105"/>
    <w:rsid w:val="002E1C8F"/>
    <w:rsid w:val="002F0C96"/>
    <w:rsid w:val="002F2718"/>
    <w:rsid w:val="002F71DC"/>
    <w:rsid w:val="003000BF"/>
    <w:rsid w:val="0030237E"/>
    <w:rsid w:val="00304448"/>
    <w:rsid w:val="00307B4C"/>
    <w:rsid w:val="00310CFD"/>
    <w:rsid w:val="00310FC5"/>
    <w:rsid w:val="00320682"/>
    <w:rsid w:val="00324AC2"/>
    <w:rsid w:val="00325486"/>
    <w:rsid w:val="00326ADE"/>
    <w:rsid w:val="00327711"/>
    <w:rsid w:val="00331673"/>
    <w:rsid w:val="0034011C"/>
    <w:rsid w:val="003441B5"/>
    <w:rsid w:val="003469ED"/>
    <w:rsid w:val="00350648"/>
    <w:rsid w:val="00350D00"/>
    <w:rsid w:val="00352871"/>
    <w:rsid w:val="0035390C"/>
    <w:rsid w:val="00357DE4"/>
    <w:rsid w:val="0036070A"/>
    <w:rsid w:val="00362028"/>
    <w:rsid w:val="00365AF8"/>
    <w:rsid w:val="00367199"/>
    <w:rsid w:val="00370FE3"/>
    <w:rsid w:val="003717A6"/>
    <w:rsid w:val="00396B88"/>
    <w:rsid w:val="003A706B"/>
    <w:rsid w:val="003B1171"/>
    <w:rsid w:val="003D1175"/>
    <w:rsid w:val="003E41A0"/>
    <w:rsid w:val="003E48BC"/>
    <w:rsid w:val="003F0F6E"/>
    <w:rsid w:val="00403E36"/>
    <w:rsid w:val="0041518A"/>
    <w:rsid w:val="00426EB2"/>
    <w:rsid w:val="004333E5"/>
    <w:rsid w:val="004355AF"/>
    <w:rsid w:val="00441966"/>
    <w:rsid w:val="0044370A"/>
    <w:rsid w:val="004449A3"/>
    <w:rsid w:val="00451F18"/>
    <w:rsid w:val="00454D4A"/>
    <w:rsid w:val="004570BC"/>
    <w:rsid w:val="00460F24"/>
    <w:rsid w:val="00467E47"/>
    <w:rsid w:val="00481F9F"/>
    <w:rsid w:val="0048404A"/>
    <w:rsid w:val="00487F4A"/>
    <w:rsid w:val="00494029"/>
    <w:rsid w:val="004A2859"/>
    <w:rsid w:val="004B492F"/>
    <w:rsid w:val="004B6D1E"/>
    <w:rsid w:val="004C3264"/>
    <w:rsid w:val="004C6DF9"/>
    <w:rsid w:val="004C7DFB"/>
    <w:rsid w:val="004D27C9"/>
    <w:rsid w:val="004E2231"/>
    <w:rsid w:val="004E53B4"/>
    <w:rsid w:val="004E713B"/>
    <w:rsid w:val="004F0975"/>
    <w:rsid w:val="004F22A1"/>
    <w:rsid w:val="00505286"/>
    <w:rsid w:val="00524073"/>
    <w:rsid w:val="005263AA"/>
    <w:rsid w:val="00537C13"/>
    <w:rsid w:val="00542B21"/>
    <w:rsid w:val="005476BE"/>
    <w:rsid w:val="005540C6"/>
    <w:rsid w:val="00556D3C"/>
    <w:rsid w:val="00557460"/>
    <w:rsid w:val="00563FF0"/>
    <w:rsid w:val="005662AB"/>
    <w:rsid w:val="00573AA5"/>
    <w:rsid w:val="00580E1E"/>
    <w:rsid w:val="00585953"/>
    <w:rsid w:val="00587213"/>
    <w:rsid w:val="00587693"/>
    <w:rsid w:val="00597448"/>
    <w:rsid w:val="005A0283"/>
    <w:rsid w:val="005A728B"/>
    <w:rsid w:val="005B7F08"/>
    <w:rsid w:val="005C49D5"/>
    <w:rsid w:val="005C4ACB"/>
    <w:rsid w:val="005D1AB8"/>
    <w:rsid w:val="005D39E7"/>
    <w:rsid w:val="005E3B3B"/>
    <w:rsid w:val="005F79C0"/>
    <w:rsid w:val="006246E9"/>
    <w:rsid w:val="0063240E"/>
    <w:rsid w:val="006459D0"/>
    <w:rsid w:val="00647046"/>
    <w:rsid w:val="0065128E"/>
    <w:rsid w:val="006526ED"/>
    <w:rsid w:val="0065303A"/>
    <w:rsid w:val="00655E2E"/>
    <w:rsid w:val="00662792"/>
    <w:rsid w:val="00664721"/>
    <w:rsid w:val="0067033C"/>
    <w:rsid w:val="00682916"/>
    <w:rsid w:val="00691426"/>
    <w:rsid w:val="00691C84"/>
    <w:rsid w:val="00693209"/>
    <w:rsid w:val="006A630A"/>
    <w:rsid w:val="006A7125"/>
    <w:rsid w:val="006B52E7"/>
    <w:rsid w:val="006C69E7"/>
    <w:rsid w:val="006D1C86"/>
    <w:rsid w:val="006D65B4"/>
    <w:rsid w:val="006D77DC"/>
    <w:rsid w:val="006E6A13"/>
    <w:rsid w:val="006F09AF"/>
    <w:rsid w:val="006F33A6"/>
    <w:rsid w:val="006F479D"/>
    <w:rsid w:val="006F51F6"/>
    <w:rsid w:val="00702B5D"/>
    <w:rsid w:val="0071296D"/>
    <w:rsid w:val="00713559"/>
    <w:rsid w:val="007167D9"/>
    <w:rsid w:val="00720883"/>
    <w:rsid w:val="00721012"/>
    <w:rsid w:val="0072594F"/>
    <w:rsid w:val="00727A09"/>
    <w:rsid w:val="007311F9"/>
    <w:rsid w:val="00731C06"/>
    <w:rsid w:val="007435CE"/>
    <w:rsid w:val="0074442C"/>
    <w:rsid w:val="0075081F"/>
    <w:rsid w:val="00756BED"/>
    <w:rsid w:val="0076075E"/>
    <w:rsid w:val="00767FDC"/>
    <w:rsid w:val="007728D5"/>
    <w:rsid w:val="0078259B"/>
    <w:rsid w:val="007862D7"/>
    <w:rsid w:val="00791144"/>
    <w:rsid w:val="0079387C"/>
    <w:rsid w:val="00797180"/>
    <w:rsid w:val="007A04DC"/>
    <w:rsid w:val="007A2EFA"/>
    <w:rsid w:val="007C1467"/>
    <w:rsid w:val="007D2E05"/>
    <w:rsid w:val="007E3CAF"/>
    <w:rsid w:val="007E403F"/>
    <w:rsid w:val="007E6254"/>
    <w:rsid w:val="008107E8"/>
    <w:rsid w:val="00810DED"/>
    <w:rsid w:val="008168A2"/>
    <w:rsid w:val="00817CC1"/>
    <w:rsid w:val="008208B1"/>
    <w:rsid w:val="00826C3D"/>
    <w:rsid w:val="008331D7"/>
    <w:rsid w:val="00834345"/>
    <w:rsid w:val="0083753E"/>
    <w:rsid w:val="00847E85"/>
    <w:rsid w:val="00850EC3"/>
    <w:rsid w:val="00853B4F"/>
    <w:rsid w:val="0085628F"/>
    <w:rsid w:val="00861759"/>
    <w:rsid w:val="008640F2"/>
    <w:rsid w:val="00881037"/>
    <w:rsid w:val="008811DE"/>
    <w:rsid w:val="008919A8"/>
    <w:rsid w:val="008927BF"/>
    <w:rsid w:val="00893221"/>
    <w:rsid w:val="008970F2"/>
    <w:rsid w:val="008B1CD7"/>
    <w:rsid w:val="008B6856"/>
    <w:rsid w:val="008B7F15"/>
    <w:rsid w:val="008D2B47"/>
    <w:rsid w:val="008D2E2C"/>
    <w:rsid w:val="008D60BF"/>
    <w:rsid w:val="008E0B12"/>
    <w:rsid w:val="008F2891"/>
    <w:rsid w:val="008F48FF"/>
    <w:rsid w:val="008F65BF"/>
    <w:rsid w:val="00910B01"/>
    <w:rsid w:val="00916409"/>
    <w:rsid w:val="009175F3"/>
    <w:rsid w:val="00917A35"/>
    <w:rsid w:val="00924EA0"/>
    <w:rsid w:val="00927BF9"/>
    <w:rsid w:val="00952B71"/>
    <w:rsid w:val="009545DF"/>
    <w:rsid w:val="00955D29"/>
    <w:rsid w:val="00962732"/>
    <w:rsid w:val="00965866"/>
    <w:rsid w:val="0096662B"/>
    <w:rsid w:val="009703C9"/>
    <w:rsid w:val="00972824"/>
    <w:rsid w:val="00977C5F"/>
    <w:rsid w:val="00986B3B"/>
    <w:rsid w:val="00986EEB"/>
    <w:rsid w:val="00992D65"/>
    <w:rsid w:val="0099393C"/>
    <w:rsid w:val="009A2D15"/>
    <w:rsid w:val="009A5FED"/>
    <w:rsid w:val="009B7735"/>
    <w:rsid w:val="009C42AC"/>
    <w:rsid w:val="009C4734"/>
    <w:rsid w:val="009D7C53"/>
    <w:rsid w:val="009F5D54"/>
    <w:rsid w:val="009F7DEF"/>
    <w:rsid w:val="00A072B2"/>
    <w:rsid w:val="00A10D33"/>
    <w:rsid w:val="00A15540"/>
    <w:rsid w:val="00A30189"/>
    <w:rsid w:val="00A3023B"/>
    <w:rsid w:val="00A35E19"/>
    <w:rsid w:val="00A47646"/>
    <w:rsid w:val="00A47E5D"/>
    <w:rsid w:val="00A52885"/>
    <w:rsid w:val="00A529F9"/>
    <w:rsid w:val="00A555AC"/>
    <w:rsid w:val="00A55D89"/>
    <w:rsid w:val="00A65D4C"/>
    <w:rsid w:val="00A66C04"/>
    <w:rsid w:val="00A72F2C"/>
    <w:rsid w:val="00A81FF2"/>
    <w:rsid w:val="00A8576C"/>
    <w:rsid w:val="00A86C38"/>
    <w:rsid w:val="00AA28C8"/>
    <w:rsid w:val="00AA5BE2"/>
    <w:rsid w:val="00AA6B4F"/>
    <w:rsid w:val="00AB7739"/>
    <w:rsid w:val="00AC19D6"/>
    <w:rsid w:val="00AD3F86"/>
    <w:rsid w:val="00AD4AE9"/>
    <w:rsid w:val="00AD779D"/>
    <w:rsid w:val="00AE0466"/>
    <w:rsid w:val="00AE3176"/>
    <w:rsid w:val="00AE6FC8"/>
    <w:rsid w:val="00AF2964"/>
    <w:rsid w:val="00AF3409"/>
    <w:rsid w:val="00AF6A5D"/>
    <w:rsid w:val="00B0245B"/>
    <w:rsid w:val="00B026A7"/>
    <w:rsid w:val="00B06981"/>
    <w:rsid w:val="00B12170"/>
    <w:rsid w:val="00B132DD"/>
    <w:rsid w:val="00B229BA"/>
    <w:rsid w:val="00B30019"/>
    <w:rsid w:val="00B3124C"/>
    <w:rsid w:val="00B32A01"/>
    <w:rsid w:val="00B41742"/>
    <w:rsid w:val="00B451B6"/>
    <w:rsid w:val="00B56387"/>
    <w:rsid w:val="00B83BF0"/>
    <w:rsid w:val="00B876DD"/>
    <w:rsid w:val="00B91E37"/>
    <w:rsid w:val="00B938CB"/>
    <w:rsid w:val="00B93C62"/>
    <w:rsid w:val="00B943E5"/>
    <w:rsid w:val="00BB54B6"/>
    <w:rsid w:val="00BB710C"/>
    <w:rsid w:val="00BC7614"/>
    <w:rsid w:val="00BD551C"/>
    <w:rsid w:val="00BD7CFF"/>
    <w:rsid w:val="00BE21D7"/>
    <w:rsid w:val="00BE6A4D"/>
    <w:rsid w:val="00BE6CCB"/>
    <w:rsid w:val="00BF1FCD"/>
    <w:rsid w:val="00BF6153"/>
    <w:rsid w:val="00C011D3"/>
    <w:rsid w:val="00C1051F"/>
    <w:rsid w:val="00C176B7"/>
    <w:rsid w:val="00C219D8"/>
    <w:rsid w:val="00C46936"/>
    <w:rsid w:val="00C530C6"/>
    <w:rsid w:val="00C67079"/>
    <w:rsid w:val="00C6732B"/>
    <w:rsid w:val="00C82D02"/>
    <w:rsid w:val="00C84D51"/>
    <w:rsid w:val="00C871FA"/>
    <w:rsid w:val="00C94AD0"/>
    <w:rsid w:val="00C957AA"/>
    <w:rsid w:val="00C973F3"/>
    <w:rsid w:val="00CB6F43"/>
    <w:rsid w:val="00CC3409"/>
    <w:rsid w:val="00CD7E6D"/>
    <w:rsid w:val="00CE1AE5"/>
    <w:rsid w:val="00CE44F4"/>
    <w:rsid w:val="00CE5243"/>
    <w:rsid w:val="00CE633C"/>
    <w:rsid w:val="00D02858"/>
    <w:rsid w:val="00D0383F"/>
    <w:rsid w:val="00D12EF3"/>
    <w:rsid w:val="00D13C20"/>
    <w:rsid w:val="00D13CA3"/>
    <w:rsid w:val="00D15A73"/>
    <w:rsid w:val="00D211EB"/>
    <w:rsid w:val="00D21752"/>
    <w:rsid w:val="00D24741"/>
    <w:rsid w:val="00D252C2"/>
    <w:rsid w:val="00D35BBA"/>
    <w:rsid w:val="00D374A6"/>
    <w:rsid w:val="00D4074C"/>
    <w:rsid w:val="00D40BA1"/>
    <w:rsid w:val="00D44A04"/>
    <w:rsid w:val="00D46533"/>
    <w:rsid w:val="00D475AA"/>
    <w:rsid w:val="00D50B72"/>
    <w:rsid w:val="00D57052"/>
    <w:rsid w:val="00D5781C"/>
    <w:rsid w:val="00D633B3"/>
    <w:rsid w:val="00D73730"/>
    <w:rsid w:val="00D85C95"/>
    <w:rsid w:val="00D87D54"/>
    <w:rsid w:val="00D915D1"/>
    <w:rsid w:val="00D92D1F"/>
    <w:rsid w:val="00DA05DB"/>
    <w:rsid w:val="00DA15DC"/>
    <w:rsid w:val="00DA35DB"/>
    <w:rsid w:val="00DA5C4E"/>
    <w:rsid w:val="00DB444D"/>
    <w:rsid w:val="00DC1F3F"/>
    <w:rsid w:val="00DC2774"/>
    <w:rsid w:val="00DD4329"/>
    <w:rsid w:val="00DD570D"/>
    <w:rsid w:val="00DE27ED"/>
    <w:rsid w:val="00DE307A"/>
    <w:rsid w:val="00DF6B77"/>
    <w:rsid w:val="00E006F1"/>
    <w:rsid w:val="00E0524C"/>
    <w:rsid w:val="00E1080A"/>
    <w:rsid w:val="00E1774C"/>
    <w:rsid w:val="00E3241F"/>
    <w:rsid w:val="00E4699E"/>
    <w:rsid w:val="00E51F7F"/>
    <w:rsid w:val="00E526F7"/>
    <w:rsid w:val="00E5532D"/>
    <w:rsid w:val="00E5690D"/>
    <w:rsid w:val="00E741D6"/>
    <w:rsid w:val="00E81934"/>
    <w:rsid w:val="00E822DA"/>
    <w:rsid w:val="00E87ACC"/>
    <w:rsid w:val="00E92156"/>
    <w:rsid w:val="00E940BF"/>
    <w:rsid w:val="00E96BCA"/>
    <w:rsid w:val="00EA57D1"/>
    <w:rsid w:val="00EB3211"/>
    <w:rsid w:val="00EB6BB9"/>
    <w:rsid w:val="00ED2CC7"/>
    <w:rsid w:val="00ED42B5"/>
    <w:rsid w:val="00EE4113"/>
    <w:rsid w:val="00EE50BA"/>
    <w:rsid w:val="00EE6D55"/>
    <w:rsid w:val="00F01885"/>
    <w:rsid w:val="00F06A42"/>
    <w:rsid w:val="00F105F8"/>
    <w:rsid w:val="00F13174"/>
    <w:rsid w:val="00F14150"/>
    <w:rsid w:val="00F2069A"/>
    <w:rsid w:val="00F27213"/>
    <w:rsid w:val="00F418C3"/>
    <w:rsid w:val="00F419FA"/>
    <w:rsid w:val="00F50483"/>
    <w:rsid w:val="00F52546"/>
    <w:rsid w:val="00F54D30"/>
    <w:rsid w:val="00F6512D"/>
    <w:rsid w:val="00F67BD8"/>
    <w:rsid w:val="00F7710A"/>
    <w:rsid w:val="00F825A0"/>
    <w:rsid w:val="00F85AA8"/>
    <w:rsid w:val="00F974CB"/>
    <w:rsid w:val="00F97AFB"/>
    <w:rsid w:val="00FA1980"/>
    <w:rsid w:val="00FA1B4C"/>
    <w:rsid w:val="00FA429F"/>
    <w:rsid w:val="00FA591B"/>
    <w:rsid w:val="00FA7522"/>
    <w:rsid w:val="00FA7588"/>
    <w:rsid w:val="00FB1F57"/>
    <w:rsid w:val="00FB4AA2"/>
    <w:rsid w:val="00FB5A4E"/>
    <w:rsid w:val="00FC3A44"/>
    <w:rsid w:val="00FC7A7E"/>
    <w:rsid w:val="00FD4A56"/>
    <w:rsid w:val="00FD6DEF"/>
    <w:rsid w:val="00FE6647"/>
    <w:rsid w:val="00FE7520"/>
    <w:rsid w:val="00FF349A"/>
    <w:rsid w:val="00FF5102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9469"/>
  <w15:docId w15:val="{0EFF0588-7B15-40FF-9553-050DE37A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00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7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E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94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E5"/>
  </w:style>
  <w:style w:type="paragraph" w:styleId="Pidipagina">
    <w:name w:val="footer"/>
    <w:basedOn w:val="Normale"/>
    <w:link w:val="PidipaginaCarattere"/>
    <w:uiPriority w:val="99"/>
    <w:unhideWhenUsed/>
    <w:rsid w:val="00B94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E5"/>
  </w:style>
  <w:style w:type="paragraph" w:customStyle="1" w:styleId="Default">
    <w:name w:val="Default"/>
    <w:rsid w:val="00C84D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5690D"/>
    <w:pPr>
      <w:spacing w:after="0" w:line="400" w:lineRule="exact"/>
      <w:ind w:left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5690D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00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3000B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00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7c324-c72f-41b1-958e-dd378a081a5a">
      <Terms xmlns="http://schemas.microsoft.com/office/infopath/2007/PartnerControls"/>
    </lcf76f155ced4ddcb4097134ff3c332f>
    <TaxCatchAll xmlns="24fc02dd-669d-486c-8629-997c369578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F1FC62BB0414C8F2199749C8F62B5" ma:contentTypeVersion="15" ma:contentTypeDescription="Create a new document." ma:contentTypeScope="" ma:versionID="02d73baad0ab97d89b55731cbc94756c">
  <xsd:schema xmlns:xsd="http://www.w3.org/2001/XMLSchema" xmlns:xs="http://www.w3.org/2001/XMLSchema" xmlns:p="http://schemas.microsoft.com/office/2006/metadata/properties" xmlns:ns2="41b7c324-c72f-41b1-958e-dd378a081a5a" xmlns:ns3="24fc02dd-669d-486c-8629-997c369578db" targetNamespace="http://schemas.microsoft.com/office/2006/metadata/properties" ma:root="true" ma:fieldsID="2b450347b14cfd9edfc0aa93084d18da" ns2:_="" ns3:_="">
    <xsd:import namespace="41b7c324-c72f-41b1-958e-dd378a081a5a"/>
    <xsd:import namespace="24fc02dd-669d-486c-8629-997c36957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c324-c72f-41b1-958e-dd378a081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02dd-669d-486c-8629-997c369578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d9af88-7033-4907-8ba8-3783b321f725}" ma:internalName="TaxCatchAll" ma:showField="CatchAllData" ma:web="24fc02dd-669d-486c-8629-997c36957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1B15A-E39A-4AB5-BC1D-E580935EE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9AAF5-983B-47AB-8E26-6F8EC1924957}">
  <ds:schemaRefs>
    <ds:schemaRef ds:uri="http://schemas.microsoft.com/office/2006/metadata/properties"/>
    <ds:schemaRef ds:uri="http://schemas.microsoft.com/office/infopath/2007/PartnerControls"/>
    <ds:schemaRef ds:uri="41b7c324-c72f-41b1-958e-dd378a081a5a"/>
    <ds:schemaRef ds:uri="24fc02dd-669d-486c-8629-997c369578db"/>
  </ds:schemaRefs>
</ds:datastoreItem>
</file>

<file path=customXml/itemProps3.xml><?xml version="1.0" encoding="utf-8"?>
<ds:datastoreItem xmlns:ds="http://schemas.openxmlformats.org/officeDocument/2006/customXml" ds:itemID="{54C347C1-D3D7-429E-8DA1-CE56734C1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975CA8-BBFD-4744-8375-E0FFE2CDA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7c324-c72f-41b1-958e-dd378a081a5a"/>
    <ds:schemaRef ds:uri="24fc02dd-669d-486c-8629-997c3695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Links>
    <vt:vector size="30" baseType="variant">
      <vt:variant>
        <vt:i4>4653132</vt:i4>
      </vt:variant>
      <vt:variant>
        <vt:i4>12</vt:i4>
      </vt:variant>
      <vt:variant>
        <vt:i4>0</vt:i4>
      </vt:variant>
      <vt:variant>
        <vt:i4>5</vt:i4>
      </vt:variant>
      <vt:variant>
        <vt:lpwstr>https://www.olivetticallegari.edu.it/</vt:lpwstr>
      </vt:variant>
      <vt:variant>
        <vt:lpwstr/>
      </vt:variant>
      <vt:variant>
        <vt:i4>4653132</vt:i4>
      </vt:variant>
      <vt:variant>
        <vt:i4>9</vt:i4>
      </vt:variant>
      <vt:variant>
        <vt:i4>0</vt:i4>
      </vt:variant>
      <vt:variant>
        <vt:i4>5</vt:i4>
      </vt:variant>
      <vt:variant>
        <vt:lpwstr>https://www.olivetticallegari.edu.it/</vt:lpwstr>
      </vt:variant>
      <vt:variant>
        <vt:lpwstr/>
      </vt:variant>
      <vt:variant>
        <vt:i4>4653132</vt:i4>
      </vt:variant>
      <vt:variant>
        <vt:i4>6</vt:i4>
      </vt:variant>
      <vt:variant>
        <vt:i4>0</vt:i4>
      </vt:variant>
      <vt:variant>
        <vt:i4>5</vt:i4>
      </vt:variant>
      <vt:variant>
        <vt:lpwstr>https://www.olivetticallegari.edu.it/</vt:lpwstr>
      </vt:variant>
      <vt:variant>
        <vt:lpwstr/>
      </vt:variant>
      <vt:variant>
        <vt:i4>4653132</vt:i4>
      </vt:variant>
      <vt:variant>
        <vt:i4>3</vt:i4>
      </vt:variant>
      <vt:variant>
        <vt:i4>0</vt:i4>
      </vt:variant>
      <vt:variant>
        <vt:i4>5</vt:i4>
      </vt:variant>
      <vt:variant>
        <vt:lpwstr>https://www.olivetticallegari.edu.it/</vt:lpwstr>
      </vt:variant>
      <vt:variant>
        <vt:lpwstr/>
      </vt:variant>
      <vt:variant>
        <vt:i4>4653132</vt:i4>
      </vt:variant>
      <vt:variant>
        <vt:i4>0</vt:i4>
      </vt:variant>
      <vt:variant>
        <vt:i4>0</vt:i4>
      </vt:variant>
      <vt:variant>
        <vt:i4>5</vt:i4>
      </vt:variant>
      <vt:variant>
        <vt:lpwstr>https://www.olivetticallegari.edu.it/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D'Andrea Mario</dc:creator>
  <cp:keywords/>
  <cp:lastModifiedBy>Prati Valentina</cp:lastModifiedBy>
  <cp:revision>183</cp:revision>
  <cp:lastPrinted>2021-10-12T18:25:00Z</cp:lastPrinted>
  <dcterms:created xsi:type="dcterms:W3CDTF">2024-01-02T23:27:00Z</dcterms:created>
  <dcterms:modified xsi:type="dcterms:W3CDTF">2025-07-09T07:11:00Z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0x010100DDDF1FC62BB0414C8F2199749C8F62B5</vt:lpwstr>
  </property>
  <property fmtid="{D5CDD505-2E9C-101B-9397-08002B2CF9AE}" pid="3" name="Order">
    <vt:r8>8193200</vt:r8>
  </property>
  <property fmtid="{D5CDD505-2E9C-101B-9397-08002B2CF9AE}" pid="4" name="MediaServiceImageTags">
    <vt:lpwstr/>
  </property>
</Properties>
</file>